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4A1" w:rsidRDefault="0027542B">
      <w:pPr>
        <w:spacing w:line="360" w:lineRule="auto"/>
        <w:ind w:firstLineChars="200" w:firstLine="720"/>
        <w:jc w:val="center"/>
        <w:rPr>
          <w:rFonts w:ascii="宋体" w:hAnsi="宋体"/>
          <w:sz w:val="36"/>
          <w:szCs w:val="36"/>
        </w:rPr>
      </w:pPr>
      <w:r>
        <w:rPr>
          <w:rFonts w:ascii="宋体" w:hAnsi="宋体" w:hint="eastAsia"/>
          <w:sz w:val="36"/>
          <w:szCs w:val="36"/>
        </w:rPr>
        <w:t>招标公告</w:t>
      </w:r>
    </w:p>
    <w:p w:rsidR="005B24A1" w:rsidRDefault="0027542B">
      <w:pPr>
        <w:spacing w:line="360" w:lineRule="auto"/>
        <w:ind w:firstLineChars="200" w:firstLine="422"/>
        <w:jc w:val="center"/>
        <w:rPr>
          <w:sz w:val="36"/>
          <w:szCs w:val="36"/>
        </w:rPr>
      </w:pPr>
      <w:r>
        <w:rPr>
          <w:rFonts w:ascii="宋体" w:hAnsi="宋体" w:hint="eastAsia"/>
          <w:b/>
          <w:szCs w:val="21"/>
        </w:rPr>
        <w:t>招标编号：</w:t>
      </w:r>
      <w:r>
        <w:rPr>
          <w:rFonts w:ascii="宋体" w:hAnsi="宋体" w:hint="eastAsia"/>
          <w:b/>
          <w:szCs w:val="21"/>
        </w:rPr>
        <w:t>066018K70384</w:t>
      </w:r>
      <w:bookmarkStart w:id="0" w:name="_GoBack"/>
      <w:bookmarkEnd w:id="0"/>
    </w:p>
    <w:p w:rsidR="005B24A1" w:rsidRDefault="0027542B">
      <w:pPr>
        <w:spacing w:line="360" w:lineRule="auto"/>
        <w:ind w:firstLineChars="200" w:firstLine="422"/>
        <w:jc w:val="center"/>
        <w:rPr>
          <w:rFonts w:ascii="宋体" w:hAnsi="宋体"/>
          <w:b/>
          <w:szCs w:val="21"/>
        </w:rPr>
      </w:pPr>
      <w:r>
        <w:rPr>
          <w:rFonts w:ascii="宋体" w:hAnsi="宋体" w:hint="eastAsia"/>
          <w:b/>
          <w:szCs w:val="21"/>
        </w:rPr>
        <w:t>N0.2011G14</w:t>
      </w:r>
      <w:r>
        <w:rPr>
          <w:rFonts w:ascii="宋体" w:hAnsi="宋体" w:hint="eastAsia"/>
          <w:b/>
          <w:szCs w:val="21"/>
        </w:rPr>
        <w:t>青奥城地块项目青奥中心国际</w:t>
      </w:r>
      <w:r>
        <w:rPr>
          <w:rFonts w:ascii="宋体" w:hAnsi="宋体"/>
          <w:b/>
          <w:szCs w:val="21"/>
        </w:rPr>
        <w:t>青年会议</w:t>
      </w:r>
      <w:r>
        <w:rPr>
          <w:rFonts w:ascii="宋体" w:hAnsi="宋体" w:hint="eastAsia"/>
          <w:b/>
          <w:szCs w:val="21"/>
        </w:rPr>
        <w:t>酒店所需艺术品（摆件）采购及其相关服务</w:t>
      </w:r>
    </w:p>
    <w:p w:rsidR="005B24A1" w:rsidRDefault="0027542B">
      <w:pPr>
        <w:pStyle w:val="3"/>
        <w:spacing w:line="360" w:lineRule="auto"/>
        <w:rPr>
          <w:rFonts w:ascii="宋体" w:hAnsi="宋体"/>
          <w:szCs w:val="24"/>
        </w:rPr>
      </w:pPr>
      <w:bookmarkStart w:id="1" w:name="_Toc184635053"/>
      <w:r>
        <w:rPr>
          <w:rFonts w:ascii="宋体" w:hAnsi="宋体" w:hint="eastAsia"/>
          <w:szCs w:val="24"/>
        </w:rPr>
        <w:t>1</w:t>
      </w:r>
      <w:r>
        <w:rPr>
          <w:rFonts w:ascii="宋体" w:hAnsi="宋体" w:hint="eastAsia"/>
          <w:szCs w:val="24"/>
        </w:rPr>
        <w:t>．招标条件</w:t>
      </w:r>
      <w:bookmarkEnd w:id="1"/>
    </w:p>
    <w:p w:rsidR="005B24A1" w:rsidRDefault="0027542B">
      <w:pPr>
        <w:spacing w:line="360" w:lineRule="auto"/>
        <w:ind w:firstLineChars="200" w:firstLine="420"/>
        <w:rPr>
          <w:rFonts w:ascii="宋体" w:hAnsi="宋体"/>
          <w:szCs w:val="21"/>
        </w:rPr>
      </w:pPr>
      <w:r>
        <w:rPr>
          <w:rFonts w:ascii="宋体" w:hAnsi="宋体" w:hint="eastAsia"/>
          <w:szCs w:val="21"/>
        </w:rPr>
        <w:t>本招标项目</w:t>
      </w:r>
      <w:r>
        <w:rPr>
          <w:rFonts w:ascii="宋体" w:hAnsi="宋体" w:hint="eastAsia"/>
          <w:szCs w:val="21"/>
          <w:u w:val="single"/>
        </w:rPr>
        <w:t>N0.2011G14</w:t>
      </w:r>
      <w:r>
        <w:rPr>
          <w:rFonts w:ascii="宋体" w:hAnsi="宋体" w:hint="eastAsia"/>
          <w:szCs w:val="21"/>
          <w:u w:val="single"/>
        </w:rPr>
        <w:t>青奥城地块项目青奥中心国际青年</w:t>
      </w:r>
      <w:r>
        <w:rPr>
          <w:rFonts w:ascii="宋体" w:hAnsi="宋体"/>
          <w:szCs w:val="21"/>
          <w:u w:val="single"/>
        </w:rPr>
        <w:t>会议</w:t>
      </w:r>
      <w:r>
        <w:rPr>
          <w:rFonts w:ascii="宋体" w:hAnsi="宋体" w:hint="eastAsia"/>
          <w:szCs w:val="21"/>
          <w:u w:val="single"/>
        </w:rPr>
        <w:t>酒店所需艺术品（摆件）采购及其相关服务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hint="eastAsia"/>
          <w:szCs w:val="21"/>
          <w:u w:val="single"/>
        </w:rPr>
        <w:t>南京青奥城建设发展有限责任公司国际青年会议酒店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hint="eastAsia"/>
          <w:szCs w:val="21"/>
          <w:u w:val="single"/>
        </w:rPr>
        <w:t>南京青奥城建设发展有限责任公司国际青年会议酒店</w:t>
      </w:r>
      <w:r>
        <w:rPr>
          <w:rFonts w:ascii="宋体" w:hAnsi="宋体" w:hint="eastAsia"/>
          <w:szCs w:val="21"/>
          <w:u w:val="single"/>
        </w:rPr>
        <w:t xml:space="preserve"> </w:t>
      </w:r>
      <w:r>
        <w:rPr>
          <w:rFonts w:ascii="宋体" w:hAnsi="宋体" w:hint="eastAsia"/>
          <w:szCs w:val="21"/>
        </w:rPr>
        <w:t>。项目己具备招标条件，现对该项目所</w:t>
      </w:r>
      <w:r>
        <w:rPr>
          <w:rFonts w:ascii="宋体" w:hAnsi="宋体" w:hint="eastAsia"/>
          <w:szCs w:val="21"/>
          <w:u w:val="single"/>
        </w:rPr>
        <w:t>需艺术品（摆件）采购及其相关服务</w:t>
      </w:r>
      <w:r>
        <w:rPr>
          <w:rFonts w:ascii="宋体" w:hAnsi="宋体" w:hint="eastAsia"/>
          <w:szCs w:val="21"/>
        </w:rPr>
        <w:t>（货物名称）进行公开招标。</w:t>
      </w:r>
    </w:p>
    <w:p w:rsidR="005B24A1" w:rsidRDefault="0027542B">
      <w:pPr>
        <w:pStyle w:val="3"/>
        <w:spacing w:line="36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5B24A1" w:rsidRDefault="0027542B">
      <w:pPr>
        <w:spacing w:line="360" w:lineRule="auto"/>
        <w:rPr>
          <w:rFonts w:ascii="宋体" w:hAnsi="宋体"/>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szCs w:val="21"/>
        </w:rPr>
        <w:t>N0.2011G14</w:t>
      </w:r>
      <w:r>
        <w:rPr>
          <w:rFonts w:ascii="宋体" w:hAnsi="宋体" w:hint="eastAsia"/>
          <w:szCs w:val="21"/>
        </w:rPr>
        <w:t>青奥城地块项目青奥中心国际青年会议酒店所需艺术品（摆件）采购及其相关服务</w:t>
      </w:r>
    </w:p>
    <w:p w:rsidR="005B24A1" w:rsidRDefault="0027542B">
      <w:pPr>
        <w:spacing w:line="36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5B24A1" w:rsidRDefault="0027542B">
      <w:pPr>
        <w:spacing w:line="36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5B24A1" w:rsidRDefault="0027542B">
      <w:pPr>
        <w:spacing w:line="36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5B24A1" w:rsidRDefault="0027542B">
      <w:pPr>
        <w:pStyle w:val="3"/>
        <w:spacing w:line="36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5B24A1" w:rsidRDefault="0027542B">
      <w:pPr>
        <w:spacing w:line="360" w:lineRule="auto"/>
        <w:rPr>
          <w:rFonts w:ascii="宋体" w:hAnsi="宋体"/>
          <w:szCs w:val="21"/>
        </w:rPr>
      </w:pPr>
      <w:r>
        <w:rPr>
          <w:rFonts w:ascii="宋体" w:hAnsi="宋体" w:hint="eastAsia"/>
          <w:szCs w:val="21"/>
        </w:rPr>
        <w:t>3.1</w:t>
      </w:r>
      <w:r>
        <w:rPr>
          <w:rFonts w:ascii="宋体" w:hAnsi="宋体" w:hint="eastAsia"/>
          <w:szCs w:val="21"/>
        </w:rPr>
        <w:t>投标人必须是中华人民</w:t>
      </w:r>
      <w:r>
        <w:rPr>
          <w:rFonts w:ascii="宋体" w:hAnsi="宋体"/>
          <w:szCs w:val="21"/>
        </w:rPr>
        <w:t>共和国境内注册，</w:t>
      </w:r>
      <w:r>
        <w:rPr>
          <w:rFonts w:ascii="宋体" w:hAnsi="宋体" w:hint="eastAsia"/>
          <w:szCs w:val="21"/>
        </w:rPr>
        <w:t>具有独立法人资格，招标内容在其营业执照的经营范围内，提供营业执照（副本）。注册</w:t>
      </w:r>
      <w:r>
        <w:rPr>
          <w:rFonts w:ascii="宋体" w:hAnsi="宋体"/>
          <w:szCs w:val="21"/>
        </w:rPr>
        <w:t>资金不得</w:t>
      </w:r>
      <w:r>
        <w:rPr>
          <w:rFonts w:ascii="宋体" w:hAnsi="宋体" w:hint="eastAsia"/>
          <w:szCs w:val="21"/>
        </w:rPr>
        <w:t>低于</w:t>
      </w:r>
      <w:r>
        <w:rPr>
          <w:rFonts w:ascii="宋体" w:hAnsi="宋体"/>
          <w:szCs w:val="21"/>
        </w:rPr>
        <w:t>人民币</w:t>
      </w:r>
      <w:r>
        <w:rPr>
          <w:rFonts w:ascii="宋体" w:hAnsi="宋体" w:hint="eastAsia"/>
          <w:szCs w:val="21"/>
        </w:rPr>
        <w:t>300</w:t>
      </w:r>
      <w:r>
        <w:rPr>
          <w:rFonts w:ascii="宋体" w:hAnsi="宋体" w:hint="eastAsia"/>
          <w:szCs w:val="21"/>
        </w:rPr>
        <w:t>万</w:t>
      </w:r>
      <w:r>
        <w:rPr>
          <w:rFonts w:ascii="宋体" w:hAnsi="宋体"/>
          <w:szCs w:val="21"/>
        </w:rPr>
        <w:t>元以上或等值外币（</w:t>
      </w:r>
      <w:r>
        <w:rPr>
          <w:rFonts w:ascii="宋体" w:hAnsi="宋体" w:hint="eastAsia"/>
          <w:szCs w:val="21"/>
        </w:rPr>
        <w:t>以公告</w:t>
      </w:r>
      <w:r>
        <w:rPr>
          <w:rFonts w:ascii="宋体" w:hAnsi="宋体"/>
          <w:szCs w:val="21"/>
        </w:rPr>
        <w:t>发布之日的挂牌汇率为准）</w:t>
      </w:r>
      <w:r>
        <w:rPr>
          <w:rFonts w:ascii="宋体" w:hAnsi="宋体" w:hint="eastAsia"/>
          <w:szCs w:val="21"/>
        </w:rPr>
        <w:t>。</w:t>
      </w:r>
    </w:p>
    <w:p w:rsidR="005B24A1" w:rsidRDefault="0027542B">
      <w:pPr>
        <w:spacing w:line="36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5B24A1" w:rsidRDefault="0027542B">
      <w:pPr>
        <w:spacing w:line="360" w:lineRule="auto"/>
        <w:rPr>
          <w:rFonts w:ascii="宋体" w:hAnsi="宋体"/>
          <w:szCs w:val="21"/>
        </w:rPr>
      </w:pPr>
      <w:r>
        <w:rPr>
          <w:rFonts w:ascii="宋体" w:hAnsi="宋体" w:hint="eastAsia"/>
          <w:szCs w:val="21"/>
        </w:rPr>
        <w:t>3.</w:t>
      </w:r>
      <w:r>
        <w:rPr>
          <w:rFonts w:ascii="宋体" w:hAnsi="宋体"/>
          <w:szCs w:val="21"/>
        </w:rPr>
        <w:t>3</w:t>
      </w:r>
      <w:r>
        <w:rPr>
          <w:rFonts w:ascii="宋体" w:hAnsi="宋体" w:hint="eastAsia"/>
          <w:szCs w:val="21"/>
        </w:rPr>
        <w:t>提供自</w:t>
      </w:r>
      <w:r>
        <w:rPr>
          <w:rFonts w:ascii="宋体" w:hAnsi="宋体" w:hint="eastAsia"/>
          <w:szCs w:val="21"/>
        </w:rPr>
        <w:t>201</w:t>
      </w:r>
      <w:r>
        <w:rPr>
          <w:rFonts w:ascii="宋体" w:hAnsi="宋体"/>
          <w:szCs w:val="21"/>
        </w:rPr>
        <w:t>3</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1</w:t>
      </w:r>
      <w:r>
        <w:rPr>
          <w:rFonts w:ascii="宋体" w:hAnsi="宋体" w:hint="eastAsia"/>
          <w:szCs w:val="21"/>
        </w:rPr>
        <w:t>日</w:t>
      </w:r>
      <w:r>
        <w:rPr>
          <w:rFonts w:ascii="宋体" w:hAnsi="宋体"/>
          <w:szCs w:val="21"/>
        </w:rPr>
        <w:t>以来（</w:t>
      </w:r>
      <w:r>
        <w:rPr>
          <w:rFonts w:ascii="宋体" w:hAnsi="宋体" w:hint="eastAsia"/>
          <w:szCs w:val="21"/>
        </w:rPr>
        <w:t>以合同</w:t>
      </w:r>
      <w:r>
        <w:rPr>
          <w:rFonts w:ascii="宋体" w:hAnsi="宋体"/>
          <w:szCs w:val="21"/>
        </w:rPr>
        <w:t>签订时间</w:t>
      </w:r>
      <w:r>
        <w:rPr>
          <w:rFonts w:ascii="宋体" w:hAnsi="宋体" w:hint="eastAsia"/>
          <w:szCs w:val="21"/>
        </w:rPr>
        <w:t>为准</w:t>
      </w:r>
      <w:r>
        <w:rPr>
          <w:rFonts w:ascii="宋体" w:hAnsi="宋体"/>
          <w:szCs w:val="21"/>
        </w:rPr>
        <w:t>）</w:t>
      </w:r>
      <w:r>
        <w:rPr>
          <w:rFonts w:ascii="宋体" w:hAnsi="宋体" w:hint="eastAsia"/>
          <w:szCs w:val="21"/>
        </w:rPr>
        <w:t>国内高星级</w:t>
      </w:r>
      <w:r>
        <w:rPr>
          <w:rFonts w:ascii="宋体" w:hAnsi="宋体"/>
          <w:szCs w:val="21"/>
        </w:rPr>
        <w:t>酒店</w:t>
      </w:r>
      <w:r>
        <w:rPr>
          <w:rFonts w:ascii="宋体" w:hAnsi="宋体" w:hint="eastAsia"/>
          <w:szCs w:val="21"/>
        </w:rPr>
        <w:t>雕塑</w:t>
      </w:r>
      <w:r>
        <w:rPr>
          <w:rFonts w:ascii="宋体" w:hAnsi="宋体"/>
          <w:szCs w:val="21"/>
        </w:rPr>
        <w:t>艺术摆件设计及加工制作</w:t>
      </w:r>
      <w:bookmarkStart w:id="4" w:name="OLE_LINK4"/>
      <w:bookmarkStart w:id="5" w:name="OLE_LINK1"/>
      <w:bookmarkStart w:id="6" w:name="OLE_LINK2"/>
      <w:bookmarkStart w:id="7" w:name="OLE_LINK3"/>
      <w:bookmarkStart w:id="8" w:name="OLE_LINK5"/>
      <w:r>
        <w:rPr>
          <w:rFonts w:ascii="宋体" w:hAnsi="宋体"/>
          <w:szCs w:val="21"/>
        </w:rPr>
        <w:t>总金额不得低于</w:t>
      </w:r>
      <w:r>
        <w:rPr>
          <w:rFonts w:ascii="宋体" w:hAnsi="宋体" w:hint="eastAsia"/>
          <w:szCs w:val="21"/>
        </w:rPr>
        <w:t>2</w:t>
      </w:r>
      <w:r>
        <w:rPr>
          <w:rFonts w:ascii="宋体" w:hAnsi="宋体"/>
          <w:szCs w:val="21"/>
        </w:rPr>
        <w:t>00</w:t>
      </w:r>
      <w:r>
        <w:rPr>
          <w:rFonts w:ascii="宋体" w:hAnsi="宋体" w:hint="eastAsia"/>
          <w:szCs w:val="21"/>
        </w:rPr>
        <w:t>万的</w:t>
      </w:r>
      <w:r>
        <w:rPr>
          <w:rFonts w:ascii="宋体" w:hAnsi="宋体"/>
          <w:szCs w:val="21"/>
        </w:rPr>
        <w:t>业绩证明</w:t>
      </w:r>
      <w:bookmarkEnd w:id="4"/>
      <w:bookmarkEnd w:id="5"/>
      <w:bookmarkEnd w:id="6"/>
      <w:bookmarkEnd w:id="7"/>
      <w:bookmarkEnd w:id="8"/>
      <w:r>
        <w:rPr>
          <w:rFonts w:ascii="宋体" w:hAnsi="宋体"/>
          <w:szCs w:val="21"/>
        </w:rPr>
        <w:t>。</w:t>
      </w:r>
      <w:r>
        <w:rPr>
          <w:rFonts w:ascii="宋体" w:hAnsi="宋体" w:hint="eastAsia"/>
          <w:szCs w:val="21"/>
        </w:rPr>
        <w:t>包括</w:t>
      </w:r>
      <w:r>
        <w:rPr>
          <w:rFonts w:ascii="宋体" w:hAnsi="宋体"/>
          <w:szCs w:val="21"/>
        </w:rPr>
        <w:t>项目名称、合同金额、合同签订日期</w:t>
      </w:r>
      <w:r>
        <w:rPr>
          <w:rFonts w:ascii="宋体" w:hAnsi="宋体" w:hint="eastAsia"/>
          <w:szCs w:val="21"/>
        </w:rPr>
        <w:t>、</w:t>
      </w:r>
      <w:r>
        <w:rPr>
          <w:rFonts w:ascii="宋体" w:hAnsi="宋体"/>
          <w:szCs w:val="21"/>
        </w:rPr>
        <w:t>用户单位名称、地址、联系人、电话、</w:t>
      </w:r>
      <w:r>
        <w:rPr>
          <w:rFonts w:ascii="宋体" w:hAnsi="宋体" w:hint="eastAsia"/>
          <w:szCs w:val="21"/>
        </w:rPr>
        <w:t>发票</w:t>
      </w:r>
      <w:r>
        <w:rPr>
          <w:rFonts w:ascii="宋体" w:hAnsi="宋体"/>
          <w:szCs w:val="21"/>
        </w:rPr>
        <w:t>复印件</w:t>
      </w:r>
      <w:r>
        <w:rPr>
          <w:rFonts w:ascii="宋体" w:hAnsi="宋体" w:hint="eastAsia"/>
          <w:szCs w:val="21"/>
        </w:rPr>
        <w:t>（原件</w:t>
      </w:r>
      <w:r>
        <w:rPr>
          <w:rFonts w:ascii="宋体" w:hAnsi="宋体"/>
          <w:szCs w:val="21"/>
        </w:rPr>
        <w:t>备查</w:t>
      </w:r>
      <w:r>
        <w:rPr>
          <w:rFonts w:ascii="宋体" w:hAnsi="宋体" w:hint="eastAsia"/>
          <w:szCs w:val="21"/>
        </w:rPr>
        <w:t>）、项目</w:t>
      </w:r>
      <w:r>
        <w:rPr>
          <w:rFonts w:ascii="宋体" w:hAnsi="宋体"/>
          <w:szCs w:val="21"/>
        </w:rPr>
        <w:t>艺术品</w:t>
      </w:r>
      <w:r>
        <w:rPr>
          <w:rFonts w:ascii="宋体" w:hAnsi="宋体" w:hint="eastAsia"/>
          <w:szCs w:val="21"/>
        </w:rPr>
        <w:t>设计图和</w:t>
      </w:r>
      <w:r>
        <w:rPr>
          <w:rFonts w:ascii="宋体" w:hAnsi="宋体"/>
          <w:szCs w:val="21"/>
        </w:rPr>
        <w:t>安装完成后的</w:t>
      </w:r>
      <w:r>
        <w:rPr>
          <w:rFonts w:ascii="宋体" w:hAnsi="宋体" w:hint="eastAsia"/>
          <w:szCs w:val="21"/>
        </w:rPr>
        <w:t>实景</w:t>
      </w:r>
      <w:r>
        <w:rPr>
          <w:rFonts w:ascii="宋体" w:hAnsi="宋体"/>
          <w:szCs w:val="21"/>
        </w:rPr>
        <w:t>照片</w:t>
      </w:r>
      <w:r>
        <w:rPr>
          <w:rFonts w:ascii="宋体" w:hAnsi="宋体" w:hint="eastAsia"/>
          <w:szCs w:val="21"/>
        </w:rPr>
        <w:t>等，</w:t>
      </w:r>
      <w:r>
        <w:rPr>
          <w:rFonts w:ascii="宋体" w:hAnsi="宋体"/>
          <w:szCs w:val="21"/>
        </w:rPr>
        <w:t>提供的资料须能</w:t>
      </w:r>
      <w:r>
        <w:rPr>
          <w:rFonts w:ascii="宋体" w:hAnsi="宋体" w:hint="eastAsia"/>
          <w:szCs w:val="21"/>
        </w:rPr>
        <w:t>直观</w:t>
      </w:r>
      <w:r>
        <w:rPr>
          <w:rFonts w:ascii="宋体" w:hAnsi="宋体"/>
          <w:szCs w:val="21"/>
        </w:rPr>
        <w:t>反映出以上要求的内容，否则视为未提供。</w:t>
      </w:r>
      <w:r>
        <w:rPr>
          <w:rFonts w:ascii="宋体" w:hAnsi="宋体" w:hint="eastAsia"/>
          <w:szCs w:val="21"/>
        </w:rPr>
        <w:t>本次招标不接受联合体投标。</w:t>
      </w:r>
    </w:p>
    <w:p w:rsidR="005B24A1" w:rsidRDefault="0027542B">
      <w:pPr>
        <w:spacing w:line="360" w:lineRule="auto"/>
        <w:rPr>
          <w:rFonts w:ascii="宋体" w:hAnsi="宋体"/>
          <w:szCs w:val="21"/>
        </w:rPr>
      </w:pPr>
      <w:r>
        <w:rPr>
          <w:rFonts w:ascii="宋体" w:hAnsi="宋体" w:hint="eastAsia"/>
          <w:szCs w:val="21"/>
        </w:rPr>
        <w:t>3.</w:t>
      </w:r>
      <w:r>
        <w:rPr>
          <w:rFonts w:ascii="宋体" w:hAnsi="宋体"/>
          <w:szCs w:val="21"/>
        </w:rPr>
        <w:t>4</w:t>
      </w:r>
      <w:r>
        <w:rPr>
          <w:rFonts w:ascii="宋体" w:hAnsi="宋体" w:hint="eastAsia"/>
          <w:szCs w:val="21"/>
        </w:rPr>
        <w:t>提供制作和售后服务</w:t>
      </w:r>
      <w:r>
        <w:rPr>
          <w:rFonts w:ascii="宋体" w:hAnsi="宋体"/>
          <w:szCs w:val="21"/>
        </w:rPr>
        <w:t>机构及人员配置情况的说明</w:t>
      </w:r>
      <w:r>
        <w:rPr>
          <w:rFonts w:ascii="宋体" w:hAnsi="宋体" w:hint="eastAsia"/>
          <w:szCs w:val="21"/>
        </w:rPr>
        <w:t>并提供</w:t>
      </w:r>
      <w:r>
        <w:rPr>
          <w:rFonts w:ascii="宋体" w:hAnsi="宋体" w:hint="eastAsia"/>
          <w:szCs w:val="21"/>
        </w:rPr>
        <w:t>3</w:t>
      </w:r>
      <w:r>
        <w:rPr>
          <w:rFonts w:ascii="宋体" w:hAnsi="宋体" w:hint="eastAsia"/>
          <w:szCs w:val="21"/>
        </w:rPr>
        <w:t>年以上免费质保承诺；</w:t>
      </w:r>
      <w:r>
        <w:rPr>
          <w:rFonts w:ascii="宋体" w:hAnsi="宋体"/>
          <w:szCs w:val="21"/>
        </w:rPr>
        <w:t>其中</w:t>
      </w:r>
      <w:r>
        <w:rPr>
          <w:rFonts w:ascii="宋体" w:hAnsi="宋体" w:hint="eastAsia"/>
          <w:szCs w:val="21"/>
        </w:rPr>
        <w:t>艺术品</w:t>
      </w:r>
      <w:r>
        <w:rPr>
          <w:rFonts w:ascii="宋体" w:hAnsi="宋体"/>
          <w:szCs w:val="21"/>
        </w:rPr>
        <w:t>编号为</w:t>
      </w:r>
      <w:r>
        <w:rPr>
          <w:rFonts w:ascii="宋体" w:hAnsi="宋体"/>
          <w:szCs w:val="21"/>
        </w:rPr>
        <w:t>AC-031</w:t>
      </w:r>
      <w:r>
        <w:rPr>
          <w:rFonts w:ascii="宋体" w:hAnsi="宋体" w:hint="eastAsia"/>
          <w:szCs w:val="21"/>
        </w:rPr>
        <w:t>、</w:t>
      </w:r>
      <w:r>
        <w:rPr>
          <w:rFonts w:ascii="宋体" w:hAnsi="宋体"/>
          <w:szCs w:val="21"/>
        </w:rPr>
        <w:t>AC-067</w:t>
      </w:r>
      <w:r>
        <w:rPr>
          <w:rFonts w:ascii="宋体" w:hAnsi="宋体" w:hint="eastAsia"/>
          <w:szCs w:val="21"/>
        </w:rPr>
        <w:t>、</w:t>
      </w:r>
      <w:r>
        <w:rPr>
          <w:rFonts w:ascii="宋体" w:hAnsi="宋体"/>
          <w:szCs w:val="21"/>
        </w:rPr>
        <w:t>GR-03</w:t>
      </w:r>
      <w:r>
        <w:rPr>
          <w:rFonts w:ascii="宋体" w:hAnsi="宋体" w:hint="eastAsia"/>
          <w:szCs w:val="21"/>
        </w:rPr>
        <w:t>、</w:t>
      </w:r>
      <w:r>
        <w:rPr>
          <w:rFonts w:ascii="宋体" w:hAnsi="宋体"/>
          <w:szCs w:val="21"/>
        </w:rPr>
        <w:t>GR-05</w:t>
      </w:r>
      <w:r>
        <w:rPr>
          <w:rFonts w:ascii="宋体" w:hAnsi="宋体" w:hint="eastAsia"/>
          <w:szCs w:val="21"/>
        </w:rPr>
        <w:t>,</w:t>
      </w:r>
      <w:r>
        <w:rPr>
          <w:rFonts w:ascii="宋体" w:hAnsi="宋体" w:hint="eastAsia"/>
          <w:szCs w:val="21"/>
        </w:rPr>
        <w:t>共四件艺术品，需按照</w:t>
      </w:r>
      <w:r>
        <w:rPr>
          <w:rFonts w:ascii="宋体" w:hAnsi="宋体"/>
          <w:szCs w:val="21"/>
        </w:rPr>
        <w:t>投标</w:t>
      </w:r>
      <w:r>
        <w:rPr>
          <w:rFonts w:ascii="宋体" w:hAnsi="宋体" w:hint="eastAsia"/>
          <w:szCs w:val="21"/>
        </w:rPr>
        <w:t>文件</w:t>
      </w:r>
      <w:r>
        <w:rPr>
          <w:rFonts w:ascii="宋体" w:hAnsi="宋体"/>
          <w:szCs w:val="21"/>
        </w:rPr>
        <w:t>中的设计方案</w:t>
      </w:r>
      <w:r>
        <w:rPr>
          <w:rFonts w:ascii="宋体" w:hAnsi="宋体" w:hint="eastAsia"/>
          <w:szCs w:val="21"/>
        </w:rPr>
        <w:lastRenderedPageBreak/>
        <w:t>提供</w:t>
      </w:r>
      <w:r>
        <w:rPr>
          <w:rFonts w:ascii="宋体" w:hAnsi="宋体"/>
          <w:szCs w:val="21"/>
        </w:rPr>
        <w:t>能够真实反映艺术品材质效果的样</w:t>
      </w:r>
      <w:r>
        <w:rPr>
          <w:rFonts w:ascii="宋体" w:hAnsi="宋体" w:hint="eastAsia"/>
          <w:szCs w:val="21"/>
        </w:rPr>
        <w:t>品</w:t>
      </w:r>
      <w:r>
        <w:rPr>
          <w:rFonts w:ascii="宋体" w:hAnsi="宋体"/>
          <w:szCs w:val="21"/>
        </w:rPr>
        <w:t>，样</w:t>
      </w:r>
      <w:r>
        <w:rPr>
          <w:rFonts w:ascii="宋体" w:hAnsi="宋体" w:hint="eastAsia"/>
          <w:szCs w:val="21"/>
        </w:rPr>
        <w:t>品</w:t>
      </w:r>
      <w:r>
        <w:rPr>
          <w:rFonts w:ascii="宋体" w:hAnsi="宋体"/>
          <w:szCs w:val="21"/>
        </w:rPr>
        <w:t>的尺寸和规格要求详见清单备注栏。</w:t>
      </w:r>
    </w:p>
    <w:p w:rsidR="005B24A1" w:rsidRDefault="0027542B">
      <w:pPr>
        <w:spacing w:line="360" w:lineRule="auto"/>
        <w:rPr>
          <w:rFonts w:ascii="宋体" w:hAnsi="宋体"/>
          <w:szCs w:val="21"/>
        </w:rPr>
      </w:pPr>
      <w:r>
        <w:rPr>
          <w:rFonts w:ascii="宋体" w:hAnsi="宋体" w:hint="eastAsia"/>
          <w:szCs w:val="21"/>
        </w:rPr>
        <w:t>3.</w:t>
      </w:r>
      <w:r>
        <w:rPr>
          <w:rFonts w:ascii="宋体" w:hAnsi="宋体"/>
          <w:szCs w:val="21"/>
        </w:rPr>
        <w:t>5</w:t>
      </w:r>
      <w:r>
        <w:rPr>
          <w:rFonts w:ascii="宋体" w:hAnsi="宋体" w:hint="eastAsia"/>
          <w:szCs w:val="21"/>
        </w:rPr>
        <w:t xml:space="preserve"> </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5B24A1" w:rsidRDefault="0027542B">
      <w:pPr>
        <w:spacing w:line="360" w:lineRule="auto"/>
        <w:rPr>
          <w:rFonts w:ascii="宋体" w:hAnsi="宋体"/>
          <w:szCs w:val="21"/>
        </w:rPr>
      </w:pPr>
      <w:r>
        <w:rPr>
          <w:rFonts w:ascii="宋体" w:hAnsi="宋体" w:hint="eastAsia"/>
          <w:szCs w:val="21"/>
        </w:rPr>
        <w:t>3.</w:t>
      </w:r>
      <w:r>
        <w:rPr>
          <w:rFonts w:ascii="宋体" w:hAnsi="宋体"/>
          <w:szCs w:val="21"/>
        </w:rPr>
        <w:t>6</w:t>
      </w:r>
      <w:r>
        <w:rPr>
          <w:rFonts w:ascii="宋体" w:hAnsi="宋体" w:hint="eastAsia"/>
          <w:szCs w:val="21"/>
        </w:rPr>
        <w:t>投标人不得有下列</w:t>
      </w:r>
      <w:r>
        <w:rPr>
          <w:rFonts w:ascii="宋体" w:hAnsi="宋体"/>
          <w:szCs w:val="21"/>
        </w:rPr>
        <w:t>行为之一：（</w:t>
      </w:r>
      <w:r>
        <w:rPr>
          <w:rFonts w:ascii="宋体" w:hAnsi="宋体" w:hint="eastAsia"/>
          <w:szCs w:val="21"/>
        </w:rPr>
        <w:t>提供</w:t>
      </w:r>
      <w:r>
        <w:rPr>
          <w:rFonts w:ascii="宋体" w:hAnsi="宋体"/>
          <w:szCs w:val="21"/>
        </w:rPr>
        <w:t>承诺书原件）</w:t>
      </w:r>
    </w:p>
    <w:p w:rsidR="005B24A1" w:rsidRDefault="0027542B">
      <w:pPr>
        <w:spacing w:line="360" w:lineRule="auto"/>
        <w:rPr>
          <w:rFonts w:ascii="宋体" w:hAnsi="宋体"/>
          <w:szCs w:val="21"/>
        </w:rPr>
      </w:pPr>
      <w:r>
        <w:rPr>
          <w:rFonts w:ascii="宋体" w:hAnsi="宋体"/>
          <w:szCs w:val="21"/>
        </w:rPr>
        <w:t>1</w:t>
      </w:r>
      <w:r>
        <w:rPr>
          <w:rFonts w:ascii="宋体" w:hAnsi="宋体" w:hint="eastAsia"/>
          <w:szCs w:val="21"/>
        </w:rPr>
        <w:t>）</w:t>
      </w:r>
      <w:r>
        <w:rPr>
          <w:rFonts w:ascii="宋体" w:hAnsi="宋体"/>
          <w:szCs w:val="21"/>
        </w:rPr>
        <w:t>有违反法律、法规行为，依法被有关招投标行政监管部门取消投标资格且期限未满的；</w:t>
      </w:r>
    </w:p>
    <w:p w:rsidR="005B24A1" w:rsidRDefault="0027542B">
      <w:pPr>
        <w:spacing w:line="360" w:lineRule="auto"/>
        <w:rPr>
          <w:rFonts w:ascii="宋体" w:hAnsi="宋体"/>
          <w:szCs w:val="21"/>
        </w:rPr>
      </w:pPr>
      <w:r>
        <w:rPr>
          <w:rFonts w:ascii="宋体" w:hAnsi="宋体"/>
          <w:szCs w:val="21"/>
        </w:rPr>
        <w:t>2</w:t>
      </w:r>
      <w:r>
        <w:rPr>
          <w:rFonts w:ascii="宋体" w:hAnsi="宋体" w:hint="eastAsia"/>
          <w:szCs w:val="21"/>
        </w:rPr>
        <w:t>）</w:t>
      </w:r>
      <w:r>
        <w:rPr>
          <w:rFonts w:ascii="宋体" w:hAnsi="宋体"/>
          <w:szCs w:val="21"/>
        </w:rPr>
        <w:t>因招投标活动中有违法违规和不良行为，被有关招投标行政监督部门公示且公示期限未满的；</w:t>
      </w:r>
    </w:p>
    <w:p w:rsidR="005B24A1" w:rsidRDefault="0027542B">
      <w:pPr>
        <w:spacing w:line="360" w:lineRule="auto"/>
        <w:rPr>
          <w:rFonts w:ascii="宋体" w:hAnsi="宋体"/>
          <w:szCs w:val="21"/>
        </w:rPr>
      </w:pPr>
      <w:r>
        <w:rPr>
          <w:rFonts w:ascii="宋体" w:hAnsi="宋体" w:hint="eastAsia"/>
          <w:szCs w:val="21"/>
        </w:rPr>
        <w:t>3.7</w:t>
      </w:r>
      <w:r>
        <w:rPr>
          <w:rFonts w:ascii="宋体" w:hAnsi="宋体" w:hint="eastAsia"/>
          <w:szCs w:val="21"/>
        </w:rPr>
        <w:t>本次招标不接受联合体投标。</w:t>
      </w:r>
    </w:p>
    <w:p w:rsidR="005B24A1" w:rsidRDefault="0027542B">
      <w:pPr>
        <w:pStyle w:val="3"/>
        <w:spacing w:line="360" w:lineRule="auto"/>
        <w:rPr>
          <w:szCs w:val="24"/>
        </w:rPr>
      </w:pPr>
      <w:bookmarkStart w:id="9" w:name="_Toc184635056"/>
      <w:r>
        <w:rPr>
          <w:rFonts w:hint="eastAsia"/>
          <w:szCs w:val="24"/>
        </w:rPr>
        <w:t>4</w:t>
      </w:r>
      <w:r>
        <w:rPr>
          <w:rFonts w:hint="eastAsia"/>
          <w:szCs w:val="24"/>
        </w:rPr>
        <w:t>．招标文件的获取</w:t>
      </w:r>
      <w:bookmarkEnd w:id="9"/>
    </w:p>
    <w:p w:rsidR="005B24A1" w:rsidRDefault="0027542B">
      <w:pPr>
        <w:spacing w:line="360" w:lineRule="auto"/>
        <w:rPr>
          <w:rFonts w:ascii="宋体" w:hAnsi="宋体"/>
          <w:szCs w:val="21"/>
        </w:rPr>
      </w:pPr>
      <w:bookmarkStart w:id="10" w:name="_Toc184635057"/>
      <w:r>
        <w:rPr>
          <w:rFonts w:ascii="宋体" w:hAnsi="宋体" w:hint="eastAsia"/>
          <w:szCs w:val="21"/>
        </w:rPr>
        <w:t>4.1</w:t>
      </w:r>
      <w:r>
        <w:rPr>
          <w:rFonts w:ascii="宋体" w:hAnsi="宋体" w:hint="eastAsia"/>
          <w:szCs w:val="21"/>
        </w:rPr>
        <w:t>、凡有意参加投标者，请于</w:t>
      </w:r>
      <w:r>
        <w:rPr>
          <w:rFonts w:ascii="宋体" w:hAnsi="宋体" w:hint="eastAsia"/>
          <w:szCs w:val="21"/>
        </w:rPr>
        <w:t>2018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9</w:t>
      </w:r>
      <w:r>
        <w:rPr>
          <w:rFonts w:ascii="宋体" w:hAnsi="宋体" w:hint="eastAsia"/>
          <w:szCs w:val="21"/>
        </w:rPr>
        <w:t>日至</w:t>
      </w:r>
      <w:r>
        <w:rPr>
          <w:rFonts w:ascii="宋体" w:hAnsi="宋体" w:hint="eastAsia"/>
          <w:szCs w:val="21"/>
        </w:rPr>
        <w:t>2018</w:t>
      </w:r>
      <w:r>
        <w:rPr>
          <w:rFonts w:ascii="宋体" w:hAnsi="宋体" w:hint="eastAsia"/>
          <w:szCs w:val="21"/>
        </w:rPr>
        <w:t>年</w:t>
      </w:r>
      <w:r>
        <w:rPr>
          <w:rFonts w:ascii="宋体" w:hAnsi="宋体" w:hint="eastAsia"/>
          <w:szCs w:val="21"/>
        </w:rPr>
        <w:t>2</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，登陆中招联合招标采购平台下载电子招标文件。下载者请务必至少在文件发售截止时间半个工作日前登录平台完成购买操作，否则将无法保证获取电子招标文件。</w:t>
      </w:r>
    </w:p>
    <w:p w:rsidR="005B24A1" w:rsidRDefault="0027542B">
      <w:pPr>
        <w:spacing w:line="360" w:lineRule="auto"/>
        <w:rPr>
          <w:rFonts w:ascii="宋体" w:hAnsi="宋体"/>
          <w:szCs w:val="21"/>
        </w:rPr>
      </w:pPr>
      <w:r>
        <w:rPr>
          <w:rFonts w:ascii="宋体" w:hAnsi="宋体" w:hint="eastAsia"/>
          <w:szCs w:val="21"/>
        </w:rPr>
        <w:t xml:space="preserve">   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5B24A1" w:rsidRDefault="0027542B">
      <w:pPr>
        <w:spacing w:line="360" w:lineRule="auto"/>
        <w:rPr>
          <w:rFonts w:ascii="宋体" w:hAnsi="宋体"/>
          <w:szCs w:val="21"/>
        </w:rPr>
      </w:pPr>
      <w:r>
        <w:rPr>
          <w:rFonts w:ascii="宋体" w:hAnsi="宋体" w:hint="eastAsia"/>
          <w:szCs w:val="21"/>
        </w:rPr>
        <w:t xml:space="preserve">   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5B24A1" w:rsidRDefault="0027542B">
      <w:pPr>
        <w:spacing w:line="360" w:lineRule="auto"/>
        <w:rPr>
          <w:rFonts w:ascii="宋体" w:hAnsi="宋体"/>
          <w:szCs w:val="21"/>
        </w:rPr>
      </w:pPr>
      <w:r>
        <w:rPr>
          <w:rFonts w:ascii="宋体" w:hAnsi="宋体" w:hint="eastAsia"/>
          <w:szCs w:val="21"/>
        </w:rPr>
        <w:t xml:space="preserve">   4.4</w:t>
      </w:r>
      <w:r>
        <w:rPr>
          <w:rFonts w:ascii="宋体" w:hAnsi="宋体" w:hint="eastAsia"/>
          <w:szCs w:val="21"/>
        </w:rPr>
        <w:t>、下载者须通过平台填写“购标申请”，并上传营业执照原件和单位介绍信原件，否则购买操作无法完成。</w:t>
      </w:r>
    </w:p>
    <w:p w:rsidR="005B24A1" w:rsidRDefault="0027542B">
      <w:pPr>
        <w:spacing w:line="360" w:lineRule="auto"/>
        <w:rPr>
          <w:rFonts w:ascii="宋体" w:hAnsi="宋体"/>
          <w:szCs w:val="21"/>
        </w:rPr>
      </w:pPr>
      <w:r>
        <w:rPr>
          <w:rFonts w:ascii="宋体" w:hAnsi="宋体" w:hint="eastAsia"/>
          <w:szCs w:val="21"/>
        </w:rPr>
        <w:t xml:space="preserve">   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5B24A1" w:rsidRDefault="0027542B">
      <w:pPr>
        <w:spacing w:line="360" w:lineRule="auto"/>
        <w:rPr>
          <w:rFonts w:ascii="宋体" w:hAnsi="宋体"/>
          <w:szCs w:val="21"/>
        </w:rPr>
      </w:pPr>
      <w:r>
        <w:rPr>
          <w:rFonts w:ascii="宋体" w:hAnsi="宋体" w:hint="eastAsia"/>
          <w:szCs w:val="21"/>
        </w:rPr>
        <w:t xml:space="preserve">   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5B24A1" w:rsidRDefault="0027542B">
      <w:pPr>
        <w:spacing w:line="360" w:lineRule="auto"/>
        <w:rPr>
          <w:rFonts w:ascii="宋体" w:hAnsi="宋体"/>
          <w:szCs w:val="21"/>
        </w:rPr>
      </w:pPr>
      <w:r>
        <w:rPr>
          <w:rFonts w:ascii="宋体" w:hAnsi="宋体" w:hint="eastAsia"/>
          <w:szCs w:val="21"/>
        </w:rPr>
        <w:t xml:space="preserve">   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5B24A1" w:rsidRDefault="0027542B">
      <w:pPr>
        <w:spacing w:line="360" w:lineRule="auto"/>
        <w:rPr>
          <w:rFonts w:ascii="宋体" w:hAnsi="宋体"/>
          <w:szCs w:val="21"/>
        </w:rPr>
      </w:pPr>
      <w:r>
        <w:rPr>
          <w:rFonts w:ascii="宋体" w:hAnsi="宋体" w:hint="eastAsia"/>
          <w:szCs w:val="21"/>
        </w:rPr>
        <w:lastRenderedPageBreak/>
        <w:t xml:space="preserve">   4</w:t>
      </w:r>
      <w:r>
        <w:rPr>
          <w:rFonts w:ascii="宋体" w:hAnsi="宋体" w:hint="eastAsia"/>
          <w:szCs w:val="21"/>
        </w:rPr>
        <w:t>.8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5B24A1" w:rsidRDefault="0027542B">
      <w:pPr>
        <w:spacing w:line="360" w:lineRule="auto"/>
      </w:pPr>
      <w:r>
        <w:rPr>
          <w:rFonts w:ascii="宋体" w:hAnsi="宋体" w:hint="eastAsia"/>
          <w:szCs w:val="21"/>
        </w:rPr>
        <w:t xml:space="preserve">   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上传至系统已供审核。</w:t>
      </w:r>
    </w:p>
    <w:p w:rsidR="005B24A1" w:rsidRDefault="0027542B">
      <w:pPr>
        <w:pStyle w:val="3"/>
        <w:spacing w:line="360" w:lineRule="auto"/>
        <w:rPr>
          <w:szCs w:val="24"/>
        </w:rPr>
      </w:pPr>
      <w:r>
        <w:rPr>
          <w:rFonts w:hint="eastAsia"/>
          <w:szCs w:val="24"/>
        </w:rPr>
        <w:t>5</w:t>
      </w:r>
      <w:r>
        <w:rPr>
          <w:rFonts w:hint="eastAsia"/>
          <w:szCs w:val="24"/>
        </w:rPr>
        <w:t>．投标文件的递交</w:t>
      </w:r>
      <w:bookmarkEnd w:id="10"/>
    </w:p>
    <w:p w:rsidR="005B24A1" w:rsidRDefault="0027542B">
      <w:pPr>
        <w:spacing w:line="360" w:lineRule="auto"/>
        <w:rPr>
          <w:rFonts w:ascii="宋体" w:hAnsi="宋体"/>
          <w:szCs w:val="21"/>
        </w:rPr>
      </w:pPr>
      <w:bookmarkStart w:id="11" w:name="_Toc184635058"/>
      <w:r>
        <w:rPr>
          <w:rFonts w:ascii="宋体" w:hAnsi="宋体" w:hint="eastAsia"/>
          <w:szCs w:val="21"/>
        </w:rPr>
        <w:t>5.1</w:t>
      </w:r>
      <w:r>
        <w:rPr>
          <w:rFonts w:ascii="宋体" w:hAnsi="宋体" w:hint="eastAsia"/>
          <w:szCs w:val="21"/>
        </w:rPr>
        <w:t>、递交投标文件的截止时间（同开标时间）：</w:t>
      </w:r>
      <w:r>
        <w:rPr>
          <w:rFonts w:ascii="宋体" w:hAnsi="宋体" w:hint="eastAsia"/>
          <w:szCs w:val="21"/>
        </w:rPr>
        <w:t>2018</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14</w:t>
      </w:r>
      <w:r>
        <w:rPr>
          <w:rFonts w:ascii="宋体" w:hAnsi="宋体" w:hint="eastAsia"/>
          <w:szCs w:val="21"/>
        </w:rPr>
        <w:t>日</w:t>
      </w:r>
      <w:r>
        <w:rPr>
          <w:rFonts w:ascii="宋体" w:hAnsi="宋体" w:hint="eastAsia"/>
          <w:szCs w:val="21"/>
        </w:rPr>
        <w:t>上午</w:t>
      </w:r>
      <w:r>
        <w:rPr>
          <w:rFonts w:ascii="宋体" w:hAnsi="宋体" w:hint="eastAsia"/>
          <w:szCs w:val="21"/>
        </w:rPr>
        <w:t>9</w:t>
      </w:r>
      <w:r>
        <w:rPr>
          <w:rFonts w:ascii="宋体" w:hAnsi="宋体" w:hint="eastAsia"/>
          <w:szCs w:val="21"/>
        </w:rPr>
        <w:t>:</w:t>
      </w:r>
      <w:r>
        <w:rPr>
          <w:rFonts w:ascii="宋体" w:hAnsi="宋体" w:hint="eastAsia"/>
          <w:szCs w:val="21"/>
        </w:rPr>
        <w:t>3</w:t>
      </w:r>
      <w:r>
        <w:rPr>
          <w:rFonts w:ascii="宋体" w:hAnsi="宋体" w:hint="eastAsia"/>
          <w:szCs w:val="21"/>
        </w:rPr>
        <w:t>0</w:t>
      </w:r>
      <w:r>
        <w:rPr>
          <w:rFonts w:ascii="宋体" w:hAnsi="宋体" w:hint="eastAsia"/>
          <w:szCs w:val="21"/>
        </w:rPr>
        <w:t>（北京时间）。</w:t>
      </w:r>
    </w:p>
    <w:p w:rsidR="005B24A1" w:rsidRDefault="0027542B">
      <w:pPr>
        <w:spacing w:line="360" w:lineRule="auto"/>
        <w:rPr>
          <w:rFonts w:ascii="宋体" w:hAnsi="宋体"/>
          <w:szCs w:val="21"/>
        </w:rPr>
      </w:pPr>
      <w:r>
        <w:rPr>
          <w:rFonts w:ascii="宋体" w:hAnsi="宋体" w:hint="eastAsia"/>
          <w:szCs w:val="21"/>
        </w:rPr>
        <w:t>5.2</w:t>
      </w:r>
      <w:r>
        <w:rPr>
          <w:rFonts w:ascii="宋体" w:hAnsi="宋体" w:hint="eastAsia"/>
          <w:szCs w:val="21"/>
        </w:rPr>
        <w:t>、开标地点：</w:t>
      </w:r>
      <w:r>
        <w:rPr>
          <w:rFonts w:ascii="宋体" w:hAnsi="宋体" w:hint="eastAsia"/>
          <w:szCs w:val="21"/>
        </w:rPr>
        <w:t>南京河西新城区开发建设指挥部</w:t>
      </w:r>
      <w:r>
        <w:rPr>
          <w:rFonts w:ascii="宋体" w:hAnsi="宋体" w:hint="eastAsia"/>
          <w:szCs w:val="21"/>
        </w:rPr>
        <w:t>128</w:t>
      </w:r>
      <w:r>
        <w:rPr>
          <w:rFonts w:ascii="宋体" w:hAnsi="宋体" w:hint="eastAsia"/>
          <w:szCs w:val="21"/>
        </w:rPr>
        <w:t>室</w:t>
      </w:r>
      <w:r>
        <w:rPr>
          <w:rFonts w:ascii="宋体" w:hAnsi="宋体" w:hint="eastAsia"/>
          <w:szCs w:val="21"/>
        </w:rPr>
        <w:t>。</w:t>
      </w:r>
    </w:p>
    <w:p w:rsidR="005B24A1" w:rsidRDefault="0027542B">
      <w:pPr>
        <w:pStyle w:val="3"/>
        <w:spacing w:line="360" w:lineRule="auto"/>
        <w:rPr>
          <w:szCs w:val="24"/>
        </w:rPr>
      </w:pPr>
      <w:r>
        <w:rPr>
          <w:rFonts w:hint="eastAsia"/>
          <w:szCs w:val="24"/>
        </w:rPr>
        <w:t>6</w:t>
      </w:r>
      <w:bookmarkStart w:id="12" w:name="_Toc184635059"/>
      <w:bookmarkEnd w:id="11"/>
      <w:r>
        <w:rPr>
          <w:rFonts w:hint="eastAsia"/>
          <w:szCs w:val="24"/>
        </w:rPr>
        <w:t>．联系方式</w:t>
      </w:r>
      <w:bookmarkEnd w:id="12"/>
    </w:p>
    <w:p w:rsidR="005B24A1" w:rsidRDefault="0027542B">
      <w:pPr>
        <w:spacing w:line="360" w:lineRule="auto"/>
        <w:ind w:firstLineChars="200" w:firstLine="420"/>
        <w:rPr>
          <w:rFonts w:ascii="宋体" w:hAnsi="宋体"/>
          <w:szCs w:val="21"/>
        </w:rPr>
      </w:pPr>
      <w:r>
        <w:rPr>
          <w:rFonts w:ascii="宋体" w:hAnsi="宋体" w:hint="eastAsia"/>
          <w:szCs w:val="21"/>
        </w:rPr>
        <w:t>招标人：</w:t>
      </w:r>
      <w:r>
        <w:rPr>
          <w:rFonts w:ascii="宋体" w:hAnsi="宋体" w:hint="eastAsia"/>
          <w:szCs w:val="21"/>
          <w:u w:val="single"/>
        </w:rPr>
        <w:t>南京青</w:t>
      </w:r>
      <w:r>
        <w:rPr>
          <w:rFonts w:ascii="宋体" w:hAnsi="宋体" w:hint="eastAsia"/>
          <w:szCs w:val="21"/>
          <w:u w:val="single"/>
        </w:rPr>
        <w:t>奥城建设发展有限责任公司</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5B24A1" w:rsidRDefault="0027542B">
      <w:pPr>
        <w:spacing w:line="36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5B24A1" w:rsidRDefault="0027542B">
      <w:pPr>
        <w:spacing w:line="36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5B24A1" w:rsidRDefault="0027542B">
      <w:pPr>
        <w:spacing w:line="36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宋工</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w:t>
      </w:r>
      <w:r>
        <w:rPr>
          <w:rFonts w:ascii="宋体" w:hAnsi="宋体" w:hint="eastAsia"/>
          <w:szCs w:val="21"/>
          <w:u w:val="single"/>
        </w:rPr>
        <w:t xml:space="preserve">                  </w:t>
      </w:r>
    </w:p>
    <w:p w:rsidR="005B24A1" w:rsidRDefault="0027542B">
      <w:pPr>
        <w:spacing w:line="36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025-8</w:t>
      </w:r>
      <w:r>
        <w:rPr>
          <w:rFonts w:ascii="宋体" w:hAnsi="宋体"/>
          <w:szCs w:val="21"/>
          <w:u w:val="single"/>
        </w:rPr>
        <w:t>7708804</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 w:val="20"/>
          <w:szCs w:val="21"/>
          <w:u w:val="single"/>
        </w:rPr>
        <w:t xml:space="preserve">            </w:t>
      </w:r>
      <w:r>
        <w:rPr>
          <w:rFonts w:ascii="宋体" w:hAnsi="宋体" w:hint="eastAsia"/>
          <w:szCs w:val="21"/>
          <w:u w:val="single"/>
        </w:rPr>
        <w:t xml:space="preserve">  </w:t>
      </w:r>
    </w:p>
    <w:p w:rsidR="005B24A1" w:rsidRDefault="0027542B">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传</w:t>
      </w:r>
      <w:r>
        <w:rPr>
          <w:rFonts w:ascii="宋体" w:hAnsi="宋体" w:hint="eastAsia"/>
          <w:szCs w:val="21"/>
        </w:rPr>
        <w:t xml:space="preserve">        </w:t>
      </w:r>
      <w:r>
        <w:rPr>
          <w:rFonts w:ascii="宋体" w:hAnsi="宋体" w:hint="eastAsia"/>
          <w:szCs w:val="21"/>
        </w:rPr>
        <w:t>真：</w:t>
      </w:r>
      <w:r>
        <w:rPr>
          <w:rFonts w:ascii="宋体" w:hAnsi="宋体" w:hint="eastAsia"/>
          <w:szCs w:val="21"/>
          <w:u w:val="single"/>
        </w:rPr>
        <w:t xml:space="preserve">                   </w:t>
      </w:r>
    </w:p>
    <w:sectPr w:rsidR="005B24A1" w:rsidSect="005B24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42B" w:rsidRDefault="0027542B" w:rsidP="00206520">
      <w:r>
        <w:separator/>
      </w:r>
    </w:p>
  </w:endnote>
  <w:endnote w:type="continuationSeparator" w:id="0">
    <w:p w:rsidR="0027542B" w:rsidRDefault="0027542B" w:rsidP="002065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42B" w:rsidRDefault="0027542B" w:rsidP="00206520">
      <w:r>
        <w:separator/>
      </w:r>
    </w:p>
  </w:footnote>
  <w:footnote w:type="continuationSeparator" w:id="0">
    <w:p w:rsidR="0027542B" w:rsidRDefault="0027542B" w:rsidP="002065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4A1"/>
    <w:rsid w:val="00206520"/>
    <w:rsid w:val="0027542B"/>
    <w:rsid w:val="005B24A1"/>
    <w:rsid w:val="1F33667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24A1"/>
    <w:pPr>
      <w:widowControl w:val="0"/>
      <w:jc w:val="both"/>
    </w:pPr>
    <w:rPr>
      <w:kern w:val="2"/>
      <w:sz w:val="21"/>
      <w:szCs w:val="22"/>
    </w:rPr>
  </w:style>
  <w:style w:type="paragraph" w:styleId="1">
    <w:name w:val="heading 1"/>
    <w:basedOn w:val="a"/>
    <w:next w:val="a"/>
    <w:qFormat/>
    <w:rsid w:val="005B24A1"/>
    <w:pPr>
      <w:keepNext/>
      <w:keepLines/>
      <w:spacing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semiHidden/>
    <w:unhideWhenUsed/>
    <w:qFormat/>
    <w:rsid w:val="005B24A1"/>
    <w:pPr>
      <w:keepNext/>
      <w:keepLines/>
      <w:spacing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065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06520"/>
    <w:rPr>
      <w:kern w:val="2"/>
      <w:sz w:val="18"/>
      <w:szCs w:val="18"/>
    </w:rPr>
  </w:style>
  <w:style w:type="paragraph" w:styleId="a4">
    <w:name w:val="footer"/>
    <w:basedOn w:val="a"/>
    <w:link w:val="Char0"/>
    <w:rsid w:val="00206520"/>
    <w:pPr>
      <w:tabs>
        <w:tab w:val="center" w:pos="4153"/>
        <w:tab w:val="right" w:pos="8306"/>
      </w:tabs>
      <w:snapToGrid w:val="0"/>
      <w:jc w:val="left"/>
    </w:pPr>
    <w:rPr>
      <w:sz w:val="18"/>
      <w:szCs w:val="18"/>
    </w:rPr>
  </w:style>
  <w:style w:type="character" w:customStyle="1" w:styleId="Char0">
    <w:name w:val="页脚 Char"/>
    <w:basedOn w:val="a0"/>
    <w:link w:val="a4"/>
    <w:rsid w:val="0020652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2018-02-11T06:49:00Z</dcterms:created>
  <dcterms:modified xsi:type="dcterms:W3CDTF">2018-02-11T06:49:00Z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2052-10.1.0.7210</vt:lpwstr>
  </property>
</Properties>
</file>