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4295"/>
        <w:gridCol w:w="4101"/>
      </w:tblGrid>
      <w:tr w:rsidR="00DD4FF6" w:rsidRPr="00DD4FF6">
        <w:trPr>
          <w:trHeight w:val="600"/>
          <w:tblCellSpacing w:w="15" w:type="dxa"/>
        </w:trPr>
        <w:tc>
          <w:tcPr>
            <w:tcW w:w="0" w:type="auto"/>
            <w:gridSpan w:val="2"/>
            <w:vAlign w:val="center"/>
            <w:hideMark/>
          </w:tcPr>
          <w:p w:rsidR="00DD4FF6" w:rsidRPr="00DD4FF6" w:rsidRDefault="00DD4FF6" w:rsidP="00DD4FF6">
            <w:pPr>
              <w:widowControl/>
              <w:spacing w:line="300" w:lineRule="atLeast"/>
              <w:jc w:val="center"/>
              <w:rPr>
                <w:rFonts w:ascii="microsoft yahei" w:eastAsia="宋体" w:hAnsi="microsoft yahei" w:cs="宋体"/>
                <w:color w:val="333333"/>
                <w:kern w:val="0"/>
                <w:sz w:val="30"/>
                <w:szCs w:val="30"/>
              </w:rPr>
            </w:pPr>
            <w:r w:rsidRPr="00DD4FF6">
              <w:rPr>
                <w:rFonts w:ascii="microsoft yahei" w:eastAsia="宋体" w:hAnsi="microsoft yahei" w:cs="宋体"/>
                <w:b/>
                <w:bCs/>
                <w:color w:val="333333"/>
                <w:kern w:val="0"/>
                <w:sz w:val="30"/>
              </w:rPr>
              <w:t>江苏省南京市工程建设项目</w:t>
            </w:r>
            <w:r w:rsidRPr="00DD4FF6">
              <w:rPr>
                <w:rFonts w:ascii="microsoft yahei" w:eastAsia="宋体" w:hAnsi="microsoft yahei" w:cs="宋体"/>
                <w:color w:val="333333"/>
                <w:kern w:val="0"/>
                <w:sz w:val="30"/>
                <w:szCs w:val="30"/>
              </w:rPr>
              <w:t xml:space="preserve"> </w:t>
            </w:r>
          </w:p>
        </w:tc>
      </w:tr>
      <w:tr w:rsidR="00DD4FF6" w:rsidRPr="00DD4FF6">
        <w:trPr>
          <w:trHeight w:val="600"/>
          <w:tblCellSpacing w:w="15" w:type="dxa"/>
        </w:trPr>
        <w:tc>
          <w:tcPr>
            <w:tcW w:w="0" w:type="auto"/>
            <w:gridSpan w:val="2"/>
            <w:vAlign w:val="center"/>
            <w:hideMark/>
          </w:tcPr>
          <w:p w:rsidR="00DD4FF6" w:rsidRPr="00DD4FF6" w:rsidRDefault="00DD4FF6" w:rsidP="00DD4FF6">
            <w:pPr>
              <w:widowControl/>
              <w:spacing w:line="300" w:lineRule="atLeast"/>
              <w:jc w:val="center"/>
              <w:rPr>
                <w:rFonts w:ascii="microsoft yahei" w:eastAsia="宋体" w:hAnsi="microsoft yahei" w:cs="宋体"/>
                <w:color w:val="333333"/>
                <w:kern w:val="0"/>
                <w:sz w:val="26"/>
                <w:szCs w:val="26"/>
              </w:rPr>
            </w:pPr>
            <w:r w:rsidRPr="00DD4FF6">
              <w:rPr>
                <w:rFonts w:ascii="宋体" w:eastAsia="宋体" w:hAnsi="宋体" w:cs="宋体" w:hint="eastAsia"/>
                <w:b/>
                <w:bCs/>
                <w:color w:val="333333"/>
                <w:sz w:val="26"/>
                <w:szCs w:val="26"/>
              </w:rPr>
              <w:t>监理及相关服务招标公告</w:t>
            </w:r>
            <w:r w:rsidRPr="00DD4FF6">
              <w:rPr>
                <w:rFonts w:ascii="microsoft yahei" w:eastAsia="宋体" w:hAnsi="microsoft yahei" w:cs="宋体"/>
                <w:b/>
                <w:bCs/>
                <w:color w:val="333333"/>
                <w:kern w:val="0"/>
                <w:sz w:val="26"/>
                <w:szCs w:val="26"/>
              </w:rPr>
              <w:t>(</w:t>
            </w:r>
            <w:r w:rsidRPr="00DD4FF6">
              <w:rPr>
                <w:rFonts w:ascii="microsoft yahei" w:eastAsia="宋体" w:hAnsi="microsoft yahei" w:cs="宋体"/>
                <w:b/>
                <w:bCs/>
                <w:color w:val="333333"/>
                <w:kern w:val="0"/>
                <w:sz w:val="26"/>
                <w:szCs w:val="26"/>
              </w:rPr>
              <w:t>资格后审</w:t>
            </w:r>
            <w:r w:rsidRPr="00DD4FF6">
              <w:rPr>
                <w:rFonts w:ascii="microsoft yahei" w:eastAsia="宋体" w:hAnsi="microsoft yahei" w:cs="宋体"/>
                <w:b/>
                <w:bCs/>
                <w:color w:val="333333"/>
                <w:kern w:val="0"/>
                <w:sz w:val="26"/>
                <w:szCs w:val="26"/>
              </w:rPr>
              <w:t>)</w:t>
            </w:r>
            <w:r w:rsidRPr="00DD4FF6">
              <w:rPr>
                <w:rFonts w:ascii="microsoft yahei" w:eastAsia="宋体" w:hAnsi="microsoft yahei" w:cs="宋体"/>
                <w:color w:val="333333"/>
                <w:kern w:val="0"/>
                <w:sz w:val="26"/>
                <w:szCs w:val="26"/>
              </w:rPr>
              <w:t xml:space="preserve"> </w:t>
            </w:r>
          </w:p>
        </w:tc>
      </w:tr>
      <w:tr w:rsidR="00DD4FF6" w:rsidRPr="00DD4FF6">
        <w:trPr>
          <w:trHeight w:val="400"/>
          <w:tblCellSpacing w:w="15" w:type="dxa"/>
        </w:trPr>
        <w:tc>
          <w:tcPr>
            <w:tcW w:w="0" w:type="auto"/>
            <w:gridSpan w:val="2"/>
            <w:vAlign w:val="center"/>
            <w:hideMark/>
          </w:tcPr>
          <w:p w:rsidR="00DD4FF6" w:rsidRPr="00DD4FF6" w:rsidRDefault="00DD4FF6" w:rsidP="00DD4FF6">
            <w:pPr>
              <w:widowControl/>
              <w:spacing w:line="300" w:lineRule="atLeast"/>
              <w:jc w:val="center"/>
              <w:rPr>
                <w:rFonts w:ascii="microsoft yahei" w:eastAsia="宋体" w:hAnsi="microsoft yahei" w:cs="宋体"/>
                <w:color w:val="333333"/>
                <w:kern w:val="0"/>
                <w:sz w:val="22"/>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righ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标段编号</w:t>
            </w:r>
            <w:r w:rsidRPr="00DD4FF6">
              <w:rPr>
                <w:rFonts w:ascii="microsoft yahei" w:eastAsia="宋体" w:hAnsi="microsoft yahei" w:cs="宋体"/>
                <w:b/>
                <w:bCs/>
                <w:color w:val="333333"/>
                <w:kern w:val="0"/>
                <w:sz w:val="22"/>
              </w:rPr>
              <w:t>: AHX170013-02FG</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u w:val="single"/>
              </w:rPr>
              <w:t>南京河西新城建设发展有限公司</w:t>
            </w:r>
            <w:r w:rsidRPr="00DD4FF6">
              <w:rPr>
                <w:rFonts w:ascii="microsoft yahei" w:eastAsia="宋体" w:hAnsi="microsoft yahei" w:cs="宋体"/>
                <w:color w:val="333333"/>
                <w:kern w:val="0"/>
                <w:sz w:val="22"/>
              </w:rPr>
              <w:t>建设项目</w:t>
            </w:r>
            <w:r w:rsidRPr="00DD4FF6">
              <w:rPr>
                <w:rFonts w:ascii="microsoft yahei" w:eastAsia="宋体" w:hAnsi="microsoft yahei" w:cs="宋体"/>
                <w:b/>
                <w:bCs/>
                <w:color w:val="333333"/>
                <w:kern w:val="0"/>
                <w:sz w:val="22"/>
                <w:u w:val="single"/>
              </w:rPr>
              <w:t>南京河西新城区仁恒江湾城社区中心</w:t>
            </w:r>
            <w:r w:rsidRPr="00DD4FF6">
              <w:rPr>
                <w:rFonts w:ascii="microsoft yahei" w:eastAsia="宋体" w:hAnsi="microsoft yahei" w:cs="宋体"/>
                <w:color w:val="333333"/>
                <w:kern w:val="0"/>
                <w:sz w:val="22"/>
              </w:rPr>
              <w:t>已经立项部门批准建设（立项批文号：</w:t>
            </w:r>
            <w:r w:rsidRPr="00DD4FF6">
              <w:rPr>
                <w:rFonts w:ascii="microsoft yahei" w:eastAsia="宋体" w:hAnsi="microsoft yahei" w:cs="宋体"/>
                <w:b/>
                <w:bCs/>
                <w:color w:val="333333"/>
                <w:kern w:val="0"/>
                <w:sz w:val="22"/>
                <w:u w:val="single"/>
              </w:rPr>
              <w:t>宁新城委综字</w:t>
            </w:r>
            <w:r w:rsidRPr="00DD4FF6">
              <w:rPr>
                <w:rFonts w:ascii="microsoft yahei" w:eastAsia="宋体" w:hAnsi="microsoft yahei" w:cs="宋体"/>
                <w:b/>
                <w:bCs/>
                <w:color w:val="333333"/>
                <w:kern w:val="0"/>
                <w:sz w:val="22"/>
                <w:u w:val="single"/>
              </w:rPr>
              <w:t>[2016]210</w:t>
            </w:r>
            <w:r w:rsidRPr="00DD4FF6">
              <w:rPr>
                <w:rFonts w:ascii="microsoft yahei" w:eastAsia="宋体" w:hAnsi="microsoft yahei" w:cs="宋体"/>
                <w:b/>
                <w:bCs/>
                <w:color w:val="333333"/>
                <w:kern w:val="0"/>
                <w:sz w:val="22"/>
                <w:u w:val="single"/>
              </w:rPr>
              <w:t>号</w:t>
            </w:r>
            <w:r w:rsidRPr="00DD4FF6">
              <w:rPr>
                <w:rFonts w:ascii="microsoft yahei" w:eastAsia="宋体" w:hAnsi="microsoft yahei" w:cs="宋体"/>
                <w:color w:val="333333"/>
                <w:kern w:val="0"/>
                <w:sz w:val="22"/>
              </w:rPr>
              <w:t>）。工程所需资金来源</w:t>
            </w:r>
            <w:r w:rsidRPr="00DD4FF6">
              <w:rPr>
                <w:rFonts w:ascii="microsoft yahei" w:eastAsia="宋体" w:hAnsi="microsoft yahei" w:cs="宋体"/>
                <w:b/>
                <w:bCs/>
                <w:color w:val="333333"/>
                <w:kern w:val="0"/>
                <w:sz w:val="22"/>
                <w:u w:val="single"/>
              </w:rPr>
              <w:t>[</w:t>
            </w:r>
            <w:r w:rsidRPr="00DD4FF6">
              <w:rPr>
                <w:rFonts w:ascii="microsoft yahei" w:eastAsia="宋体" w:hAnsi="microsoft yahei" w:cs="宋体"/>
                <w:b/>
                <w:bCs/>
                <w:color w:val="333333"/>
                <w:kern w:val="0"/>
                <w:sz w:val="22"/>
                <w:u w:val="single"/>
              </w:rPr>
              <w:t>国有非政府性资金：</w:t>
            </w:r>
            <w:r w:rsidRPr="00DD4FF6">
              <w:rPr>
                <w:rFonts w:ascii="microsoft yahei" w:eastAsia="宋体" w:hAnsi="microsoft yahei" w:cs="宋体"/>
                <w:b/>
                <w:bCs/>
                <w:color w:val="333333"/>
                <w:kern w:val="0"/>
                <w:sz w:val="22"/>
                <w:u w:val="single"/>
              </w:rPr>
              <w:t>26211.00</w:t>
            </w:r>
            <w:r w:rsidRPr="00DD4FF6">
              <w:rPr>
                <w:rFonts w:ascii="microsoft yahei" w:eastAsia="宋体" w:hAnsi="microsoft yahei" w:cs="宋体"/>
                <w:b/>
                <w:bCs/>
                <w:color w:val="333333"/>
                <w:kern w:val="0"/>
                <w:sz w:val="22"/>
                <w:u w:val="single"/>
              </w:rPr>
              <w:t>万元；</w:t>
            </w:r>
            <w:r w:rsidRPr="00DD4FF6">
              <w:rPr>
                <w:rFonts w:ascii="microsoft yahei" w:eastAsia="宋体" w:hAnsi="microsoft yahei" w:cs="宋体"/>
                <w:b/>
                <w:bCs/>
                <w:color w:val="333333"/>
                <w:kern w:val="0"/>
                <w:sz w:val="22"/>
                <w:u w:val="single"/>
              </w:rPr>
              <w:t>]</w:t>
            </w:r>
            <w:r w:rsidRPr="00DD4FF6">
              <w:rPr>
                <w:rFonts w:ascii="microsoft yahei" w:eastAsia="宋体" w:hAnsi="microsoft yahei" w:cs="宋体"/>
                <w:color w:val="333333"/>
                <w:kern w:val="0"/>
                <w:sz w:val="22"/>
              </w:rPr>
              <w:t>，现已落实。本工程采用资格后审的方式对投标人进行资格审查。</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一、</w:t>
            </w:r>
            <w:r w:rsidRPr="00DD4FF6">
              <w:rPr>
                <w:rFonts w:ascii="microsoft yahei" w:eastAsia="宋体" w:hAnsi="microsoft yahei" w:cs="宋体"/>
                <w:b/>
                <w:bCs/>
                <w:color w:val="333333"/>
                <w:kern w:val="0"/>
                <w:sz w:val="22"/>
                <w:u w:val="single"/>
              </w:rPr>
              <w:t>上海容基工程项目管理有限公司</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招标代理</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受招标人委托负责本工程的招标事宜。本工程采用网上招投标。</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二、本招标工程概况：</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、标段名称：</w:t>
            </w:r>
            <w:r w:rsidRPr="00DD4FF6">
              <w:rPr>
                <w:rFonts w:ascii="microsoft yahei" w:eastAsia="宋体" w:hAnsi="microsoft yahei" w:cs="宋体"/>
                <w:b/>
                <w:bCs/>
                <w:color w:val="333333"/>
                <w:kern w:val="0"/>
                <w:sz w:val="22"/>
                <w:u w:val="single"/>
              </w:rPr>
              <w:t>监理</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、工程地点：</w:t>
            </w:r>
            <w:r w:rsidRPr="00DD4FF6">
              <w:rPr>
                <w:rFonts w:ascii="microsoft yahei" w:eastAsia="宋体" w:hAnsi="microsoft yahei" w:cs="宋体"/>
                <w:b/>
                <w:bCs/>
                <w:color w:val="333333"/>
                <w:kern w:val="0"/>
                <w:sz w:val="22"/>
                <w:u w:val="single"/>
              </w:rPr>
              <w:t>建邺区白龙江西街以南，燕山路以西，红旗河以北，</w:t>
            </w:r>
            <w:r w:rsidRPr="00DD4FF6">
              <w:rPr>
                <w:rFonts w:ascii="microsoft yahei" w:eastAsia="宋体" w:hAnsi="microsoft yahei" w:cs="宋体"/>
                <w:b/>
                <w:bCs/>
                <w:color w:val="333333"/>
                <w:kern w:val="0"/>
                <w:sz w:val="22"/>
                <w:u w:val="single"/>
              </w:rPr>
              <w:t>110KV</w:t>
            </w:r>
            <w:r w:rsidRPr="00DD4FF6">
              <w:rPr>
                <w:rFonts w:ascii="microsoft yahei" w:eastAsia="宋体" w:hAnsi="microsoft yahei" w:cs="宋体"/>
                <w:b/>
                <w:bCs/>
                <w:color w:val="333333"/>
                <w:kern w:val="0"/>
                <w:sz w:val="22"/>
                <w:u w:val="single"/>
              </w:rPr>
              <w:t>变电站以东</w:t>
            </w:r>
            <w:r w:rsidRPr="00DD4FF6">
              <w:rPr>
                <w:rFonts w:ascii="microsoft yahei" w:eastAsia="宋体" w:hAnsi="microsoft yahei" w:cs="宋体"/>
                <w:color w:val="333333"/>
                <w:kern w:val="0"/>
                <w:sz w:val="22"/>
              </w:rPr>
              <w:t xml:space="preserve"> </w:t>
            </w:r>
          </w:p>
        </w:tc>
      </w:tr>
      <w:tr w:rsidR="00DD4FF6" w:rsidRPr="00DD4FF6">
        <w:trPr>
          <w:trHeight w:val="330"/>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3</w:t>
            </w:r>
            <w:r w:rsidRPr="00DD4FF6">
              <w:rPr>
                <w:rFonts w:ascii="microsoft yahei" w:eastAsia="宋体" w:hAnsi="microsoft yahei" w:cs="宋体"/>
                <w:color w:val="333333"/>
                <w:kern w:val="0"/>
                <w:sz w:val="22"/>
              </w:rPr>
              <w:t>、工程类型：</w:t>
            </w:r>
            <w:r w:rsidRPr="00DD4FF6">
              <w:rPr>
                <w:rFonts w:ascii="microsoft yahei" w:eastAsia="宋体" w:hAnsi="microsoft yahei" w:cs="宋体"/>
                <w:b/>
                <w:bCs/>
                <w:color w:val="333333"/>
                <w:kern w:val="0"/>
                <w:sz w:val="22"/>
                <w:u w:val="single"/>
              </w:rPr>
              <w:t>特大型工程</w:t>
            </w:r>
            <w:r w:rsidRPr="00DD4FF6">
              <w:rPr>
                <w:rFonts w:ascii="microsoft yahei" w:eastAsia="宋体" w:hAnsi="microsoft yahei" w:cs="宋体"/>
                <w:color w:val="333333"/>
                <w:kern w:val="0"/>
                <w:sz w:val="22"/>
              </w:rPr>
              <w:t xml:space="preserve"> </w:t>
            </w:r>
          </w:p>
        </w:tc>
      </w:tr>
      <w:tr w:rsidR="00DD4FF6" w:rsidRPr="00DD4FF6">
        <w:trPr>
          <w:trHeight w:val="330"/>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、建设内容及规模：</w:t>
            </w:r>
            <w:r w:rsidRPr="00DD4FF6">
              <w:rPr>
                <w:rFonts w:ascii="microsoft yahei" w:eastAsia="宋体" w:hAnsi="microsoft yahei" w:cs="宋体"/>
                <w:b/>
                <w:bCs/>
                <w:color w:val="333333"/>
                <w:kern w:val="0"/>
                <w:sz w:val="22"/>
                <w:u w:val="single"/>
              </w:rPr>
              <w:t>建筑面积约</w:t>
            </w:r>
            <w:r w:rsidRPr="00DD4FF6">
              <w:rPr>
                <w:rFonts w:ascii="microsoft yahei" w:eastAsia="宋体" w:hAnsi="microsoft yahei" w:cs="宋体"/>
                <w:b/>
                <w:bCs/>
                <w:color w:val="333333"/>
                <w:kern w:val="0"/>
                <w:sz w:val="22"/>
                <w:u w:val="single"/>
              </w:rPr>
              <w:t>27991</w:t>
            </w:r>
            <w:r w:rsidRPr="00DD4FF6">
              <w:rPr>
                <w:rFonts w:ascii="microsoft yahei" w:eastAsia="宋体" w:hAnsi="microsoft yahei" w:cs="宋体"/>
                <w:b/>
                <w:bCs/>
                <w:color w:val="333333"/>
                <w:kern w:val="0"/>
                <w:sz w:val="22"/>
                <w:u w:val="single"/>
              </w:rPr>
              <w:t>平方米</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5</w:t>
            </w:r>
            <w:r w:rsidRPr="00DD4FF6">
              <w:rPr>
                <w:rFonts w:ascii="microsoft yahei" w:eastAsia="宋体" w:hAnsi="microsoft yahei" w:cs="宋体"/>
                <w:color w:val="333333"/>
                <w:kern w:val="0"/>
                <w:sz w:val="22"/>
              </w:rPr>
              <w:t>、监理合同估算价：</w:t>
            </w:r>
            <w:r w:rsidRPr="00DD4FF6">
              <w:rPr>
                <w:rFonts w:ascii="microsoft yahei" w:eastAsia="宋体" w:hAnsi="microsoft yahei" w:cs="宋体"/>
                <w:b/>
                <w:bCs/>
                <w:color w:val="333333"/>
                <w:kern w:val="0"/>
                <w:sz w:val="22"/>
              </w:rPr>
              <w:t>238.67</w:t>
            </w:r>
            <w:r w:rsidRPr="00DD4FF6">
              <w:rPr>
                <w:rFonts w:ascii="microsoft yahei" w:eastAsia="宋体" w:hAnsi="microsoft yahei" w:cs="宋体"/>
                <w:color w:val="333333"/>
                <w:kern w:val="0"/>
                <w:sz w:val="22"/>
              </w:rPr>
              <w:t>万元（工程计费额按</w:t>
            </w:r>
            <w:r w:rsidRPr="00DD4FF6">
              <w:rPr>
                <w:rFonts w:ascii="microsoft yahei" w:eastAsia="宋体" w:hAnsi="microsoft yahei" w:cs="宋体"/>
                <w:b/>
                <w:bCs/>
                <w:color w:val="333333"/>
                <w:kern w:val="0"/>
                <w:sz w:val="22"/>
              </w:rPr>
              <w:t>17000.00</w:t>
            </w:r>
            <w:r w:rsidRPr="00DD4FF6">
              <w:rPr>
                <w:rFonts w:ascii="microsoft yahei" w:eastAsia="宋体" w:hAnsi="microsoft yahei" w:cs="宋体"/>
                <w:color w:val="333333"/>
                <w:kern w:val="0"/>
                <w:sz w:val="22"/>
              </w:rPr>
              <w:t>万元）</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6</w:t>
            </w:r>
            <w:r w:rsidRPr="00DD4FF6">
              <w:rPr>
                <w:rFonts w:ascii="microsoft yahei" w:eastAsia="宋体" w:hAnsi="microsoft yahei" w:cs="宋体"/>
                <w:color w:val="333333"/>
                <w:kern w:val="0"/>
                <w:sz w:val="22"/>
              </w:rPr>
              <w:t>、监理及相关服务范围：</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监理范围包括：</w:t>
            </w:r>
            <w:r w:rsidRPr="00DD4FF6">
              <w:rPr>
                <w:rFonts w:ascii="microsoft yahei" w:eastAsia="宋体" w:hAnsi="microsoft yahei" w:cs="宋体"/>
                <w:b/>
                <w:bCs/>
                <w:color w:val="333333"/>
                <w:kern w:val="0"/>
                <w:sz w:val="22"/>
              </w:rPr>
              <w:t>南京河西新城区仁恒江湾城社区中心工程（含土方、桩基、基坑支护、土建、水电安装、钢结构、内装饰、幕墙、暖通、智能化、消防、电梯、室外附属等）施工及保修阶段的全过程监理，对工程进行投资、工期、质量、安全四控两管一协调，即进度、质量、投资、安全四控制，合同管理、信息管理，组织协调施工现场各方面关系及安全生产监督管理以及在工程实施过程中工程规模的调整、各种工程变更及配合竣工决算审计均属于本监理范围。</w:t>
            </w:r>
          </w:p>
        </w:tc>
      </w:tr>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jc w:val="left"/>
              <w:rPr>
                <w:rFonts w:ascii="Times New Roman" w:eastAsia="Times New Roman" w:hAnsi="Times New Roman" w:cs="Times New Roman"/>
                <w:kern w:val="0"/>
                <w:sz w:val="20"/>
                <w:szCs w:val="20"/>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其它阶段相关服务的范围包括：</w:t>
            </w:r>
            <w:r w:rsidRPr="00DD4FF6">
              <w:rPr>
                <w:rFonts w:ascii="microsoft yahei" w:eastAsia="宋体" w:hAnsi="microsoft yahei" w:cs="宋体"/>
                <w:b/>
                <w:bCs/>
                <w:color w:val="333333"/>
                <w:kern w:val="0"/>
                <w:sz w:val="22"/>
              </w:rPr>
              <w:t>/</w:t>
            </w:r>
          </w:p>
        </w:tc>
      </w:tr>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jc w:val="left"/>
              <w:rPr>
                <w:rFonts w:ascii="Times New Roman" w:eastAsia="Times New Roman" w:hAnsi="Times New Roman" w:cs="Times New Roman"/>
                <w:kern w:val="0"/>
                <w:sz w:val="20"/>
                <w:szCs w:val="20"/>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7</w:t>
            </w:r>
            <w:r w:rsidRPr="00DD4FF6">
              <w:rPr>
                <w:rFonts w:ascii="microsoft yahei" w:eastAsia="宋体" w:hAnsi="microsoft yahei" w:cs="宋体"/>
                <w:color w:val="333333"/>
                <w:kern w:val="0"/>
                <w:sz w:val="22"/>
              </w:rPr>
              <w:t>、监理服务期：</w:t>
            </w:r>
            <w:r w:rsidRPr="00DD4FF6">
              <w:rPr>
                <w:rFonts w:ascii="microsoft yahei" w:eastAsia="宋体" w:hAnsi="microsoft yahei" w:cs="宋体"/>
                <w:b/>
                <w:bCs/>
                <w:color w:val="333333"/>
                <w:kern w:val="0"/>
                <w:sz w:val="22"/>
                <w:u w:val="single"/>
              </w:rPr>
              <w:t>1000</w:t>
            </w:r>
            <w:r w:rsidRPr="00DD4FF6">
              <w:rPr>
                <w:rFonts w:ascii="microsoft yahei" w:eastAsia="宋体" w:hAnsi="microsoft yahei" w:cs="宋体"/>
                <w:b/>
                <w:bCs/>
                <w:color w:val="333333"/>
                <w:kern w:val="0"/>
                <w:sz w:val="22"/>
                <w:u w:val="single"/>
              </w:rPr>
              <w:t>日历天</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三、投标申请人资格条件：</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、投标人资质等级及范围：</w:t>
            </w:r>
            <w:r w:rsidRPr="00DD4FF6">
              <w:rPr>
                <w:rFonts w:ascii="microsoft yahei" w:eastAsia="宋体" w:hAnsi="microsoft yahei" w:cs="宋体"/>
                <w:b/>
                <w:bCs/>
                <w:color w:val="333333"/>
                <w:kern w:val="0"/>
                <w:sz w:val="22"/>
                <w:u w:val="single"/>
              </w:rPr>
              <w:t>房屋建筑工程乙级</w:t>
            </w:r>
            <w:r w:rsidRPr="00DD4FF6">
              <w:rPr>
                <w:rFonts w:ascii="microsoft yahei" w:eastAsia="宋体" w:hAnsi="microsoft yahei" w:cs="宋体"/>
                <w:b/>
                <w:bCs/>
                <w:color w:val="333333"/>
                <w:kern w:val="0"/>
                <w:sz w:val="22"/>
                <w:u w:val="single"/>
              </w:rPr>
              <w:t>(</w:t>
            </w:r>
            <w:r w:rsidRPr="00DD4FF6">
              <w:rPr>
                <w:rFonts w:ascii="microsoft yahei" w:eastAsia="宋体" w:hAnsi="microsoft yahei" w:cs="宋体"/>
                <w:b/>
                <w:bCs/>
                <w:color w:val="333333"/>
                <w:kern w:val="0"/>
                <w:sz w:val="22"/>
                <w:u w:val="single"/>
              </w:rPr>
              <w:t>含</w:t>
            </w:r>
            <w:r w:rsidRPr="00DD4FF6">
              <w:rPr>
                <w:rFonts w:ascii="microsoft yahei" w:eastAsia="宋体" w:hAnsi="microsoft yahei" w:cs="宋体"/>
                <w:b/>
                <w:bCs/>
                <w:color w:val="333333"/>
                <w:kern w:val="0"/>
                <w:sz w:val="22"/>
                <w:u w:val="single"/>
              </w:rPr>
              <w:t>)</w:t>
            </w:r>
            <w:r w:rsidRPr="00DD4FF6">
              <w:rPr>
                <w:rFonts w:ascii="microsoft yahei" w:eastAsia="宋体" w:hAnsi="microsoft yahei" w:cs="宋体"/>
                <w:b/>
                <w:bCs/>
                <w:color w:val="333333"/>
                <w:kern w:val="0"/>
                <w:sz w:val="22"/>
                <w:u w:val="single"/>
              </w:rPr>
              <w:t>以上。</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、总监资质类别和等级：</w:t>
            </w:r>
            <w:r w:rsidRPr="00DD4FF6">
              <w:rPr>
                <w:rFonts w:ascii="microsoft yahei" w:eastAsia="宋体" w:hAnsi="microsoft yahei" w:cs="宋体"/>
                <w:b/>
                <w:bCs/>
                <w:color w:val="333333"/>
                <w:kern w:val="0"/>
                <w:sz w:val="22"/>
                <w:u w:val="single"/>
              </w:rPr>
              <w:t>省监理工程师</w:t>
            </w:r>
            <w:r w:rsidRPr="00DD4FF6">
              <w:rPr>
                <w:rFonts w:ascii="microsoft yahei" w:eastAsia="宋体" w:hAnsi="microsoft yahei" w:cs="宋体"/>
                <w:b/>
                <w:bCs/>
                <w:color w:val="333333"/>
                <w:kern w:val="0"/>
                <w:sz w:val="22"/>
                <w:u w:val="single"/>
              </w:rPr>
              <w:t>(</w:t>
            </w:r>
            <w:r w:rsidRPr="00DD4FF6">
              <w:rPr>
                <w:rFonts w:ascii="microsoft yahei" w:eastAsia="宋体" w:hAnsi="microsoft yahei" w:cs="宋体"/>
                <w:b/>
                <w:bCs/>
                <w:color w:val="333333"/>
                <w:kern w:val="0"/>
                <w:sz w:val="22"/>
                <w:u w:val="single"/>
              </w:rPr>
              <w:t>含</w:t>
            </w:r>
            <w:r w:rsidRPr="00DD4FF6">
              <w:rPr>
                <w:rFonts w:ascii="microsoft yahei" w:eastAsia="宋体" w:hAnsi="microsoft yahei" w:cs="宋体"/>
                <w:b/>
                <w:bCs/>
                <w:color w:val="333333"/>
                <w:kern w:val="0"/>
                <w:sz w:val="22"/>
                <w:u w:val="single"/>
              </w:rPr>
              <w:t>)</w:t>
            </w:r>
            <w:r w:rsidRPr="00DD4FF6">
              <w:rPr>
                <w:rFonts w:ascii="microsoft yahei" w:eastAsia="宋体" w:hAnsi="microsoft yahei" w:cs="宋体"/>
                <w:b/>
                <w:bCs/>
                <w:color w:val="333333"/>
                <w:kern w:val="0"/>
                <w:sz w:val="22"/>
                <w:u w:val="single"/>
              </w:rPr>
              <w:t>以上。</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3</w:t>
            </w:r>
            <w:r w:rsidRPr="00DD4FF6">
              <w:rPr>
                <w:rFonts w:ascii="microsoft yahei" w:eastAsia="宋体" w:hAnsi="microsoft yahei" w:cs="宋体"/>
                <w:color w:val="333333"/>
                <w:kern w:val="0"/>
                <w:sz w:val="22"/>
              </w:rPr>
              <w:t>、本次招标是否接受联合体投标：否</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、投标人名称必须与该投标人资质证书上的名称一致。</w:t>
            </w:r>
          </w:p>
        </w:tc>
      </w:tr>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jc w:val="left"/>
              <w:rPr>
                <w:rFonts w:ascii="Times New Roman" w:eastAsia="Times New Roman" w:hAnsi="Times New Roman" w:cs="Times New Roman"/>
                <w:kern w:val="0"/>
                <w:sz w:val="20"/>
                <w:szCs w:val="20"/>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5</w:t>
            </w:r>
            <w:r w:rsidRPr="00DD4FF6">
              <w:rPr>
                <w:rFonts w:ascii="microsoft yahei" w:eastAsia="宋体" w:hAnsi="microsoft yahei" w:cs="宋体"/>
                <w:color w:val="333333"/>
                <w:kern w:val="0"/>
                <w:sz w:val="22"/>
              </w:rPr>
              <w:t>、本次招标是否接受黄牌警示单位投标：否</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四、招标文件的获取：</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jc w:val="left"/>
              <w:rPr>
                <w:rFonts w:ascii="Times New Roman" w:eastAsia="Times New Roman" w:hAnsi="Times New Roman" w:cs="Times New Roman"/>
                <w:kern w:val="0"/>
                <w:sz w:val="20"/>
                <w:szCs w:val="20"/>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、本公告发布之日起至投标截止之日止，凡有意参加投标者，请登录南京市公共资源交易中心网站（</w:t>
            </w:r>
            <w:r w:rsidRPr="00DD4FF6">
              <w:rPr>
                <w:rFonts w:ascii="microsoft yahei" w:eastAsia="宋体" w:hAnsi="microsoft yahei" w:cs="宋体"/>
                <w:color w:val="333333"/>
                <w:kern w:val="0"/>
                <w:sz w:val="22"/>
              </w:rPr>
              <w:t>ggzy.njzwfw.gov.cn/njggzy</w:t>
            </w:r>
            <w:r w:rsidRPr="00DD4FF6">
              <w:rPr>
                <w:rFonts w:ascii="microsoft yahei" w:eastAsia="宋体" w:hAnsi="microsoft yahei" w:cs="宋体"/>
                <w:color w:val="333333"/>
                <w:kern w:val="0"/>
                <w:sz w:val="22"/>
              </w:rPr>
              <w:t>）购买招标文件。</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、招标文件每套售价</w:t>
            </w:r>
            <w:r w:rsidRPr="00DD4FF6">
              <w:rPr>
                <w:rFonts w:ascii="microsoft yahei" w:eastAsia="宋体" w:hAnsi="microsoft yahei" w:cs="宋体"/>
                <w:color w:val="333333"/>
                <w:kern w:val="0"/>
                <w:sz w:val="22"/>
              </w:rPr>
              <w:t>300</w:t>
            </w:r>
            <w:r w:rsidRPr="00DD4FF6">
              <w:rPr>
                <w:rFonts w:ascii="microsoft yahei" w:eastAsia="宋体" w:hAnsi="microsoft yahei" w:cs="宋体"/>
                <w:color w:val="333333"/>
                <w:kern w:val="0"/>
                <w:sz w:val="22"/>
              </w:rPr>
              <w:t>元</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含相关工具软件使用费），售后不退。</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jc w:val="left"/>
              <w:rPr>
                <w:rFonts w:ascii="Times New Roman" w:eastAsia="Times New Roman" w:hAnsi="Times New Roman" w:cs="Times New Roman"/>
                <w:kern w:val="0"/>
                <w:sz w:val="20"/>
                <w:szCs w:val="20"/>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lastRenderedPageBreak/>
              <w:t>五、资格审查方法：</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、对投标人的资格审查方法按照苏建规字（</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号文件及有关法规文件的规定执行。</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、本工程按照苏建规字（</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号文件规定，资审合格的必要合格条件为：</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）具有独立订立合同的能力；</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）未处于被责令停业，投标资格被取消或者财产被接管，冻结和破产状态；</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3</w:t>
            </w:r>
            <w:r w:rsidRPr="00DD4FF6">
              <w:rPr>
                <w:rFonts w:ascii="microsoft yahei" w:eastAsia="宋体" w:hAnsi="microsoft yahei" w:cs="宋体"/>
                <w:color w:val="333333"/>
                <w:kern w:val="0"/>
                <w:sz w:val="22"/>
              </w:rPr>
              <w:t>）企业没有因骗取中标或者严重违约以及发生重大工程质量，安全生产事故等问题，被有关部门暂停投标资格并在暂停期内的；</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）企业的资质类别等级和总监的资质等级满足招标公告要求；</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5</w:t>
            </w:r>
            <w:r w:rsidRPr="00DD4FF6">
              <w:rPr>
                <w:rFonts w:ascii="microsoft yahei" w:eastAsia="宋体" w:hAnsi="microsoft yahei" w:cs="宋体"/>
                <w:color w:val="333333"/>
                <w:kern w:val="0"/>
                <w:sz w:val="22"/>
              </w:rPr>
              <w:t>）以联合体形式申请资格审查的，联合体的资格（资质）条件必须符合要求，并附有共同投标协议；</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6</w:t>
            </w:r>
            <w:r w:rsidRPr="00DD4FF6">
              <w:rPr>
                <w:rFonts w:ascii="microsoft yahei" w:eastAsia="宋体" w:hAnsi="microsoft yahei" w:cs="宋体"/>
                <w:color w:val="333333"/>
                <w:kern w:val="0"/>
                <w:sz w:val="22"/>
              </w:rPr>
              <w:t>）符合法律、法规规定的其他条件。其他条件为：</w:t>
            </w:r>
            <w:r w:rsidRPr="00DD4FF6">
              <w:rPr>
                <w:rFonts w:ascii="microsoft yahei" w:eastAsia="宋体" w:hAnsi="microsoft yahei" w:cs="宋体"/>
                <w:color w:val="333333"/>
                <w:kern w:val="0"/>
                <w:sz w:val="22"/>
              </w:rPr>
              <w:t>/</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3</w:t>
            </w:r>
            <w:r w:rsidRPr="00DD4FF6">
              <w:rPr>
                <w:rFonts w:ascii="microsoft yahei" w:eastAsia="宋体" w:hAnsi="microsoft yahei" w:cs="宋体"/>
                <w:color w:val="333333"/>
                <w:kern w:val="0"/>
                <w:sz w:val="22"/>
              </w:rPr>
              <w:t>、本工程按照苏建规字（</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号文件规定，资审合格的可选合格条件为：</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137"/>
            </w:tblGrid>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w:t>
                  </w:r>
                </w:p>
              </w:tc>
            </w:tr>
          </w:tbl>
          <w:p w:rsidR="00DD4FF6" w:rsidRPr="00DD4FF6" w:rsidRDefault="00DD4FF6" w:rsidP="00DD4FF6">
            <w:pPr>
              <w:widowControl/>
              <w:spacing w:line="300" w:lineRule="atLeast"/>
              <w:jc w:val="left"/>
              <w:rPr>
                <w:rFonts w:ascii="microsoft yahei" w:eastAsia="宋体" w:hAnsi="microsoft yahei" w:cs="宋体"/>
                <w:color w:val="333333"/>
                <w:kern w:val="0"/>
                <w:sz w:val="22"/>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六、评标方法：</w:t>
            </w:r>
            <w:r w:rsidRPr="00DD4FF6">
              <w:rPr>
                <w:rFonts w:ascii="microsoft yahei" w:eastAsia="宋体" w:hAnsi="microsoft yahei" w:cs="宋体"/>
                <w:color w:val="333333"/>
                <w:kern w:val="0"/>
                <w:sz w:val="22"/>
              </w:rPr>
              <w:t xml:space="preserve"> </w:t>
            </w:r>
          </w:p>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宋体" w:eastAsia="宋体" w:hAnsi="宋体" w:cs="宋体" w:hint="eastAsia"/>
                <w:color w:val="333333"/>
                <w:kern w:val="0"/>
                <w:sz w:val="22"/>
                <w:szCs w:val="20"/>
              </w:rPr>
              <w:t>本评标办法须与招标文件评标的标准和方法一致。如需调整评标办法，招标人应重发公告。</w:t>
            </w:r>
          </w:p>
        </w:tc>
      </w:tr>
      <w:tr w:rsidR="00DD4FF6" w:rsidRPr="00DD4FF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2495"/>
            </w:tblGrid>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本标段采用综合评估法。</w:t>
                  </w:r>
                  <w:r w:rsidRPr="00DD4FF6">
                    <w:rPr>
                      <w:rFonts w:ascii="microsoft yahei" w:eastAsia="宋体" w:hAnsi="microsoft yahei" w:cs="宋体"/>
                      <w:color w:val="333333"/>
                      <w:kern w:val="0"/>
                      <w:sz w:val="22"/>
                    </w:rPr>
                    <w:t xml:space="preserve"> </w:t>
                  </w:r>
                </w:p>
              </w:tc>
            </w:tr>
          </w:tbl>
          <w:p w:rsidR="00DD4FF6" w:rsidRPr="00DD4FF6" w:rsidRDefault="00DD4FF6" w:rsidP="00DD4FF6">
            <w:pPr>
              <w:widowControl/>
              <w:spacing w:line="300" w:lineRule="atLeast"/>
              <w:jc w:val="left"/>
              <w:rPr>
                <w:rFonts w:ascii="microsoft yahei" w:eastAsia="宋体" w:hAnsi="microsoft yahei" w:cs="宋体"/>
                <w:color w:val="333333"/>
                <w:kern w:val="0"/>
                <w:sz w:val="22"/>
              </w:rPr>
            </w:pPr>
          </w:p>
        </w:tc>
      </w:tr>
      <w:tr w:rsidR="00DD4FF6" w:rsidRPr="00DD4FF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225"/>
            </w:tblGrid>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一、总监理工程师（</w:t>
                  </w:r>
                  <w:r w:rsidRPr="00DD4FF6">
                    <w:rPr>
                      <w:rFonts w:ascii="microsoft yahei" w:eastAsia="宋体" w:hAnsi="microsoft yahei" w:cs="宋体"/>
                      <w:color w:val="333333"/>
                      <w:kern w:val="0"/>
                      <w:sz w:val="22"/>
                    </w:rPr>
                    <w:t>6</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总监为省监理工程师得</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分，国家注册监理工程师得</w:t>
                  </w:r>
                  <w:r w:rsidRPr="00DD4FF6">
                    <w:rPr>
                      <w:rFonts w:ascii="microsoft yahei" w:eastAsia="宋体" w:hAnsi="microsoft yahei" w:cs="宋体"/>
                      <w:color w:val="333333"/>
                      <w:kern w:val="0"/>
                      <w:sz w:val="22"/>
                    </w:rPr>
                    <w:t>3</w:t>
                  </w:r>
                  <w:r w:rsidRPr="00DD4FF6">
                    <w:rPr>
                      <w:rFonts w:ascii="microsoft yahei" w:eastAsia="宋体" w:hAnsi="microsoft yahei" w:cs="宋体"/>
                      <w:color w:val="333333"/>
                      <w:kern w:val="0"/>
                      <w:sz w:val="22"/>
                    </w:rPr>
                    <w:t>分。所学专业为工民建或建筑工程的再得</w:t>
                  </w:r>
                  <w:r w:rsidRPr="00DD4FF6">
                    <w:rPr>
                      <w:rFonts w:ascii="microsoft yahei" w:eastAsia="宋体" w:hAnsi="microsoft yahei" w:cs="宋体"/>
                      <w:color w:val="333333"/>
                      <w:kern w:val="0"/>
                      <w:sz w:val="22"/>
                    </w:rPr>
                    <w:t>3</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6</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二、监理机构人员资历（</w:t>
                  </w:r>
                  <w:r w:rsidRPr="00DD4FF6">
                    <w:rPr>
                      <w:rFonts w:ascii="microsoft yahei" w:eastAsia="宋体" w:hAnsi="microsoft yahei" w:cs="宋体"/>
                      <w:color w:val="333333"/>
                      <w:kern w:val="0"/>
                      <w:sz w:val="22"/>
                    </w:rPr>
                    <w:t>20</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1</w:t>
                  </w:r>
                  <w:r w:rsidRPr="00DD4FF6">
                    <w:rPr>
                      <w:rFonts w:ascii="microsoft yahei" w:eastAsia="宋体" w:hAnsi="microsoft yahei" w:cs="宋体"/>
                      <w:color w:val="333333"/>
                      <w:kern w:val="0"/>
                      <w:sz w:val="22"/>
                    </w:rPr>
                    <w:t>、测量专业监理工程师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名：具有国家注册监理工程师得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2</w:t>
                  </w:r>
                  <w:r w:rsidRPr="00DD4FF6">
                    <w:rPr>
                      <w:rFonts w:ascii="microsoft yahei" w:eastAsia="宋体" w:hAnsi="microsoft yahei" w:cs="宋体"/>
                      <w:color w:val="333333"/>
                      <w:kern w:val="0"/>
                      <w:sz w:val="22"/>
                    </w:rPr>
                    <w:t>、岩土工程专业监理工程师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3</w:t>
                  </w:r>
                  <w:r w:rsidRPr="00DD4FF6">
                    <w:rPr>
                      <w:rFonts w:ascii="microsoft yahei" w:eastAsia="宋体" w:hAnsi="microsoft yahei" w:cs="宋体"/>
                      <w:color w:val="333333"/>
                      <w:kern w:val="0"/>
                      <w:sz w:val="22"/>
                    </w:rPr>
                    <w:t>、工民建或结构工程或建筑工程专业监理工程师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分，同时具有国家一级注册结构工程师或国家一级注册建筑师的加</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4</w:t>
                  </w:r>
                  <w:r w:rsidRPr="00DD4FF6">
                    <w:rPr>
                      <w:rFonts w:ascii="microsoft yahei" w:eastAsia="宋体" w:hAnsi="microsoft yahei" w:cs="宋体"/>
                      <w:color w:val="333333"/>
                      <w:kern w:val="0"/>
                      <w:sz w:val="22"/>
                    </w:rPr>
                    <w:t>、给排水专业监理工程师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w:t>
                  </w:r>
                  <w:r w:rsidRPr="00DD4FF6">
                    <w:rPr>
                      <w:rFonts w:ascii="microsoft yahei" w:eastAsia="宋体" w:hAnsi="microsoft yahei" w:cs="宋体"/>
                      <w:color w:val="333333"/>
                      <w:kern w:val="0"/>
                      <w:sz w:val="22"/>
                    </w:rPr>
                    <w:lastRenderedPageBreak/>
                    <w:t>专业以毕业证书原件扫描件上为准，其余不得分。）（满分</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5</w:t>
                  </w:r>
                  <w:r w:rsidRPr="00DD4FF6">
                    <w:rPr>
                      <w:rFonts w:ascii="microsoft yahei" w:eastAsia="宋体" w:hAnsi="microsoft yahei" w:cs="宋体"/>
                      <w:color w:val="333333"/>
                      <w:kern w:val="0"/>
                      <w:sz w:val="22"/>
                    </w:rPr>
                    <w:t>、电气工程专业监理工程师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6</w:t>
                  </w:r>
                  <w:r w:rsidRPr="00DD4FF6">
                    <w:rPr>
                      <w:rFonts w:ascii="microsoft yahei" w:eastAsia="宋体" w:hAnsi="microsoft yahei" w:cs="宋体"/>
                      <w:color w:val="333333"/>
                      <w:kern w:val="0"/>
                      <w:sz w:val="22"/>
                    </w:rPr>
                    <w:t>、装潢专业监理工程师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7</w:t>
                  </w:r>
                  <w:r w:rsidRPr="00DD4FF6">
                    <w:rPr>
                      <w:rFonts w:ascii="microsoft yahei" w:eastAsia="宋体" w:hAnsi="microsoft yahei" w:cs="宋体"/>
                      <w:color w:val="333333"/>
                      <w:kern w:val="0"/>
                      <w:sz w:val="22"/>
                    </w:rPr>
                    <w:t>、供热通风或暖通专业监理工程师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分。若同时为国家注册公用设备师（暖通空调）的加</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8</w:t>
                  </w:r>
                  <w:r w:rsidRPr="00DD4FF6">
                    <w:rPr>
                      <w:rFonts w:ascii="microsoft yahei" w:eastAsia="宋体" w:hAnsi="microsoft yahei" w:cs="宋体"/>
                      <w:color w:val="333333"/>
                      <w:kern w:val="0"/>
                      <w:sz w:val="22"/>
                    </w:rPr>
                    <w:t>、材料专业监理工程师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分，其中同时具有国家注册造价工程师的加</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9</w:t>
                  </w:r>
                  <w:r w:rsidRPr="00DD4FF6">
                    <w:rPr>
                      <w:rFonts w:ascii="microsoft yahei" w:eastAsia="宋体" w:hAnsi="microsoft yahei" w:cs="宋体"/>
                      <w:color w:val="333333"/>
                      <w:kern w:val="0"/>
                      <w:sz w:val="22"/>
                    </w:rPr>
                    <w:t>、安全专业监理工程师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名：具有国家注册安全工程师得</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分，通过市级及以上建设行政主管部门组织的安全生产培训的监理人员得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企业信用库中国家注册安全工程师证书原件扫描件或市级及以上安全生产培训证原件扫描件为准。）（满分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10</w:t>
                  </w:r>
                  <w:r w:rsidRPr="00DD4FF6">
                    <w:rPr>
                      <w:rFonts w:ascii="microsoft yahei" w:eastAsia="宋体" w:hAnsi="microsoft yahei" w:cs="宋体"/>
                      <w:color w:val="333333"/>
                      <w:kern w:val="0"/>
                      <w:sz w:val="22"/>
                    </w:rPr>
                    <w:t>、人防专业监理工程师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11</w:t>
                  </w:r>
                  <w:r w:rsidRPr="00DD4FF6">
                    <w:rPr>
                      <w:rFonts w:ascii="microsoft yahei" w:eastAsia="宋体" w:hAnsi="microsoft yahei" w:cs="宋体"/>
                      <w:color w:val="333333"/>
                      <w:kern w:val="0"/>
                      <w:sz w:val="22"/>
                    </w:rPr>
                    <w:t>、造价专业监理工程师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名：国家注册监理工程师得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分，省监理工程师得</w:t>
                  </w:r>
                  <w:r w:rsidRPr="00DD4FF6">
                    <w:rPr>
                      <w:rFonts w:ascii="microsoft yahei" w:eastAsia="宋体" w:hAnsi="microsoft yahei" w:cs="宋体"/>
                      <w:color w:val="333333"/>
                      <w:kern w:val="0"/>
                      <w:sz w:val="22"/>
                    </w:rPr>
                    <w:t>0.5</w:t>
                  </w:r>
                  <w:r w:rsidRPr="00DD4FF6">
                    <w:rPr>
                      <w:rFonts w:ascii="microsoft yahei" w:eastAsia="宋体" w:hAnsi="microsoft yahei" w:cs="宋体"/>
                      <w:color w:val="333333"/>
                      <w:kern w:val="0"/>
                      <w:sz w:val="22"/>
                    </w:rPr>
                    <w:t>分，其中同时具备国家注册造价工程师的加</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企业信用库中扫描件为准；专业均以监理工程师证书原件扫描件上注明的所学专业为准。</w:t>
                  </w:r>
                  <w:r w:rsidRPr="00DD4FF6">
                    <w:rPr>
                      <w:rFonts w:ascii="microsoft yahei" w:eastAsia="宋体" w:hAnsi="microsoft yahei" w:cs="宋体"/>
                      <w:color w:val="333333"/>
                      <w:kern w:val="0"/>
                      <w:sz w:val="22"/>
                    </w:rPr>
                    <w:t>2013</w:t>
                  </w:r>
                  <w:r w:rsidRPr="00DD4FF6">
                    <w:rPr>
                      <w:rFonts w:ascii="microsoft yahei" w:eastAsia="宋体" w:hAnsi="microsoft yahei" w:cs="宋体"/>
                      <w:color w:val="333333"/>
                      <w:kern w:val="0"/>
                      <w:sz w:val="22"/>
                    </w:rPr>
                    <w:t>年新版国家注册监理工程师无所学专业一栏的，所学专业以毕业证书原件扫描件上为准，其余不得分。）（满分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12</w:t>
                  </w:r>
                  <w:r w:rsidRPr="00DD4FF6">
                    <w:rPr>
                      <w:rFonts w:ascii="microsoft yahei" w:eastAsia="宋体" w:hAnsi="microsoft yahei" w:cs="宋体"/>
                      <w:color w:val="333333"/>
                      <w:kern w:val="0"/>
                      <w:sz w:val="22"/>
                    </w:rPr>
                    <w:t>、资料员</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名：为省级及以上监理工程师，并且同时具有资料员证书的得</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分。（证书均以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企业信用库中扫描件为准。）（满分</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三、企业业绩（</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2012</w:t>
                  </w:r>
                  <w:r w:rsidRPr="00DD4FF6">
                    <w:rPr>
                      <w:rFonts w:ascii="microsoft yahei" w:eastAsia="宋体" w:hAnsi="microsoft yahei" w:cs="宋体"/>
                      <w:color w:val="333333"/>
                      <w:kern w:val="0"/>
                      <w:sz w:val="22"/>
                    </w:rPr>
                    <w:t>年</w:t>
                  </w:r>
                  <w:r w:rsidRPr="00DD4FF6">
                    <w:rPr>
                      <w:rFonts w:ascii="microsoft yahei" w:eastAsia="宋体" w:hAnsi="microsoft yahei" w:cs="宋体"/>
                      <w:color w:val="333333"/>
                      <w:kern w:val="0"/>
                      <w:sz w:val="22"/>
                    </w:rPr>
                    <w:t>11</w:t>
                  </w:r>
                  <w:r w:rsidRPr="00DD4FF6">
                    <w:rPr>
                      <w:rFonts w:ascii="microsoft yahei" w:eastAsia="宋体" w:hAnsi="microsoft yahei" w:cs="宋体"/>
                      <w:color w:val="333333"/>
                      <w:kern w:val="0"/>
                      <w:sz w:val="22"/>
                    </w:rPr>
                    <w:t>月</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日以来企业监理过单项合同造价在</w:t>
                  </w:r>
                  <w:r w:rsidRPr="00DD4FF6">
                    <w:rPr>
                      <w:rFonts w:ascii="microsoft yahei" w:eastAsia="宋体" w:hAnsi="microsoft yahei" w:cs="宋体"/>
                      <w:color w:val="333333"/>
                      <w:kern w:val="0"/>
                      <w:sz w:val="22"/>
                    </w:rPr>
                    <w:t>10000</w:t>
                  </w:r>
                  <w:r w:rsidRPr="00DD4FF6">
                    <w:rPr>
                      <w:rFonts w:ascii="microsoft yahei" w:eastAsia="宋体" w:hAnsi="microsoft yahei" w:cs="宋体"/>
                      <w:color w:val="333333"/>
                      <w:kern w:val="0"/>
                      <w:sz w:val="22"/>
                    </w:rPr>
                    <w:t>万元及以上的房屋建筑类工程，得</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分。（提供中标通知书、监理合同及竣工验收证明书，其中时间以竣工验收时间为准，金额以监理合同为准，提供的证明材料必须能反映出相关数据和内容，以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企业信用库中的监理合同、中标通知书、竣工验收证明为准，否则视为未提供。）（满分</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四、监理取费（</w:t>
                  </w:r>
                  <w:r w:rsidRPr="00DD4FF6">
                    <w:rPr>
                      <w:rFonts w:ascii="microsoft yahei" w:eastAsia="宋体" w:hAnsi="microsoft yahei" w:cs="宋体"/>
                      <w:color w:val="333333"/>
                      <w:kern w:val="0"/>
                      <w:sz w:val="22"/>
                    </w:rPr>
                    <w:t>38</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lastRenderedPageBreak/>
                    <w:t>1</w:t>
                  </w:r>
                  <w:r w:rsidRPr="00DD4FF6">
                    <w:rPr>
                      <w:rFonts w:ascii="microsoft yahei" w:eastAsia="宋体" w:hAnsi="microsoft yahei" w:cs="宋体"/>
                      <w:color w:val="333333"/>
                      <w:kern w:val="0"/>
                      <w:sz w:val="22"/>
                    </w:rPr>
                    <w:t>、本工程监理服务费投标报价最高限价为</w:t>
                  </w:r>
                  <w:r w:rsidRPr="00DD4FF6">
                    <w:rPr>
                      <w:rFonts w:ascii="microsoft yahei" w:eastAsia="宋体" w:hAnsi="microsoft yahei" w:cs="宋体"/>
                      <w:color w:val="333333"/>
                      <w:kern w:val="0"/>
                      <w:sz w:val="22"/>
                    </w:rPr>
                    <w:t>238.67</w:t>
                  </w:r>
                  <w:r w:rsidRPr="00DD4FF6">
                    <w:rPr>
                      <w:rFonts w:ascii="microsoft yahei" w:eastAsia="宋体" w:hAnsi="microsoft yahei" w:cs="宋体"/>
                      <w:color w:val="333333"/>
                      <w:kern w:val="0"/>
                      <w:sz w:val="22"/>
                    </w:rPr>
                    <w:t>万元。投标报价超过最高限价的不得分。</w:t>
                  </w:r>
                  <w:r w:rsidRPr="00DD4FF6">
                    <w:rPr>
                      <w:rFonts w:ascii="microsoft yahei" w:eastAsia="宋体" w:hAnsi="microsoft yahei" w:cs="宋体"/>
                      <w:color w:val="333333"/>
                      <w:kern w:val="0"/>
                      <w:sz w:val="22"/>
                    </w:rPr>
                    <w:br/>
                    <w:t>2</w:t>
                  </w:r>
                  <w:r w:rsidRPr="00DD4FF6">
                    <w:rPr>
                      <w:rFonts w:ascii="microsoft yahei" w:eastAsia="宋体" w:hAnsi="microsoft yahei" w:cs="宋体"/>
                      <w:color w:val="333333"/>
                      <w:kern w:val="0"/>
                      <w:sz w:val="22"/>
                    </w:rPr>
                    <w:t>、评标基准价计算方法：方法四：以有效投标文件的投标报价算术平均值为</w:t>
                  </w:r>
                  <w:r w:rsidRPr="00DD4FF6">
                    <w:rPr>
                      <w:rFonts w:ascii="microsoft yahei" w:eastAsia="宋体" w:hAnsi="microsoft yahei" w:cs="宋体"/>
                      <w:color w:val="333333"/>
                      <w:kern w:val="0"/>
                      <w:sz w:val="22"/>
                    </w:rPr>
                    <w:t>A</w:t>
                  </w:r>
                  <w:r w:rsidRPr="00DD4FF6">
                    <w:rPr>
                      <w:rFonts w:ascii="microsoft yahei" w:eastAsia="宋体" w:hAnsi="microsoft yahei" w:cs="宋体"/>
                      <w:color w:val="333333"/>
                      <w:kern w:val="0"/>
                      <w:sz w:val="22"/>
                    </w:rPr>
                    <w:t>，最高投标限价为</w:t>
                  </w:r>
                  <w:r w:rsidRPr="00DD4FF6">
                    <w:rPr>
                      <w:rFonts w:ascii="microsoft yahei" w:eastAsia="宋体" w:hAnsi="microsoft yahei" w:cs="宋体"/>
                      <w:color w:val="333333"/>
                      <w:kern w:val="0"/>
                      <w:sz w:val="22"/>
                    </w:rPr>
                    <w:t xml:space="preserve"> B</w:t>
                  </w:r>
                  <w:r w:rsidRPr="00DD4FF6">
                    <w:rPr>
                      <w:rFonts w:ascii="microsoft yahei" w:eastAsia="宋体" w:hAnsi="microsoft yahei" w:cs="宋体"/>
                      <w:color w:val="333333"/>
                      <w:kern w:val="0"/>
                      <w:sz w:val="22"/>
                    </w:rPr>
                    <w:t>，则：评标基准价</w:t>
                  </w:r>
                  <w:r w:rsidRPr="00DD4FF6">
                    <w:rPr>
                      <w:rFonts w:ascii="microsoft yahei" w:eastAsia="宋体" w:hAnsi="microsoft yahei" w:cs="宋体"/>
                      <w:color w:val="333333"/>
                      <w:kern w:val="0"/>
                      <w:sz w:val="22"/>
                    </w:rPr>
                    <w:t xml:space="preserve"> =A ×Q1+B×Q2</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Q2=1-Q1</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Q1</w:t>
                  </w:r>
                  <w:r w:rsidRPr="00DD4FF6">
                    <w:rPr>
                      <w:rFonts w:ascii="microsoft yahei" w:eastAsia="宋体" w:hAnsi="microsoft yahei" w:cs="宋体"/>
                      <w:color w:val="333333"/>
                      <w:kern w:val="0"/>
                      <w:sz w:val="22"/>
                    </w:rPr>
                    <w:t>的取值范围为</w:t>
                  </w:r>
                  <w:r w:rsidRPr="00DD4FF6">
                    <w:rPr>
                      <w:rFonts w:ascii="microsoft yahei" w:eastAsia="宋体" w:hAnsi="microsoft yahei" w:cs="宋体"/>
                      <w:color w:val="333333"/>
                      <w:kern w:val="0"/>
                      <w:sz w:val="22"/>
                    </w:rPr>
                    <w:t>10%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15%</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20%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25%</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30%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Q1</w:t>
                  </w:r>
                  <w:r w:rsidRPr="00DD4FF6">
                    <w:rPr>
                      <w:rFonts w:ascii="microsoft yahei" w:eastAsia="宋体" w:hAnsi="microsoft yahei" w:cs="宋体"/>
                      <w:color w:val="333333"/>
                      <w:kern w:val="0"/>
                      <w:sz w:val="22"/>
                    </w:rPr>
                    <w:t>值在开标前由投标人推选的代表随机抽取确定。评标委员会在评标报告签字后，上述方法四的评标基准价不因招投标当事人质疑、投诉、复议以及其他任何情形而改变，但评标过程中的计算错误可作调整。</w:t>
                  </w:r>
                  <w:r w:rsidRPr="00DD4FF6">
                    <w:rPr>
                      <w:rFonts w:ascii="microsoft yahei" w:eastAsia="宋体" w:hAnsi="microsoft yahei" w:cs="宋体"/>
                      <w:color w:val="333333"/>
                      <w:kern w:val="0"/>
                      <w:sz w:val="22"/>
                    </w:rPr>
                    <w:br/>
                    <w:t>3</w:t>
                  </w:r>
                  <w:r w:rsidRPr="00DD4FF6">
                    <w:rPr>
                      <w:rFonts w:ascii="microsoft yahei" w:eastAsia="宋体" w:hAnsi="microsoft yahei" w:cs="宋体"/>
                      <w:color w:val="333333"/>
                      <w:kern w:val="0"/>
                      <w:sz w:val="22"/>
                    </w:rPr>
                    <w:t>、投标报价评分标准：投标报价等于评标基准价的得满分；偏离评标基准价的，投标报价每高于评标基准价</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扣</w:t>
                  </w:r>
                  <w:r w:rsidRPr="00DD4FF6">
                    <w:rPr>
                      <w:rFonts w:ascii="microsoft yahei" w:eastAsia="宋体" w:hAnsi="microsoft yahei" w:cs="宋体"/>
                      <w:color w:val="333333"/>
                      <w:kern w:val="0"/>
                      <w:sz w:val="22"/>
                    </w:rPr>
                    <w:t>0.2</w:t>
                  </w:r>
                  <w:r w:rsidRPr="00DD4FF6">
                    <w:rPr>
                      <w:rFonts w:ascii="microsoft yahei" w:eastAsia="宋体" w:hAnsi="microsoft yahei" w:cs="宋体"/>
                      <w:color w:val="333333"/>
                      <w:kern w:val="0"/>
                      <w:sz w:val="22"/>
                    </w:rPr>
                    <w:t>分，投标报价每低于评标基准价</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扣</w:t>
                  </w:r>
                  <w:r w:rsidRPr="00DD4FF6">
                    <w:rPr>
                      <w:rFonts w:ascii="microsoft yahei" w:eastAsia="宋体" w:hAnsi="microsoft yahei" w:cs="宋体"/>
                      <w:color w:val="333333"/>
                      <w:kern w:val="0"/>
                      <w:sz w:val="22"/>
                    </w:rPr>
                    <w:t>0.1</w:t>
                  </w:r>
                  <w:r w:rsidRPr="00DD4FF6">
                    <w:rPr>
                      <w:rFonts w:ascii="microsoft yahei" w:eastAsia="宋体" w:hAnsi="microsoft yahei" w:cs="宋体"/>
                      <w:color w:val="333333"/>
                      <w:kern w:val="0"/>
                      <w:sz w:val="22"/>
                    </w:rPr>
                    <w:t>分，偏离不足</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的，用插入法计算。</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五、监理设施与设备（</w:t>
                  </w:r>
                  <w:r w:rsidRPr="00DD4FF6">
                    <w:rPr>
                      <w:rFonts w:ascii="microsoft yahei" w:eastAsia="宋体" w:hAnsi="microsoft yahei" w:cs="宋体"/>
                      <w:color w:val="333333"/>
                      <w:kern w:val="0"/>
                      <w:sz w:val="22"/>
                    </w:rPr>
                    <w:t>8</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现场配备水准仪、经纬仪（全站仪）、混凝土回弹仪、土工试验仪器、游标卡尺、卷尺、打印机、数码相机的得</w:t>
                  </w:r>
                  <w:r w:rsidRPr="00DD4FF6">
                    <w:rPr>
                      <w:rFonts w:ascii="microsoft yahei" w:eastAsia="宋体" w:hAnsi="microsoft yahei" w:cs="宋体"/>
                      <w:color w:val="333333"/>
                      <w:kern w:val="0"/>
                      <w:sz w:val="22"/>
                    </w:rPr>
                    <w:t xml:space="preserve">8 </w:t>
                  </w:r>
                  <w:r w:rsidRPr="00DD4FF6">
                    <w:rPr>
                      <w:rFonts w:ascii="microsoft yahei" w:eastAsia="宋体" w:hAnsi="microsoft yahei" w:cs="宋体"/>
                      <w:color w:val="333333"/>
                      <w:kern w:val="0"/>
                      <w:sz w:val="22"/>
                    </w:rPr>
                    <w:t>分，少一样扣</w:t>
                  </w: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以承诺书原件为准，否则不得分。（满分</w:t>
                  </w:r>
                  <w:r w:rsidRPr="00DD4FF6">
                    <w:rPr>
                      <w:rFonts w:ascii="microsoft yahei" w:eastAsia="宋体" w:hAnsi="microsoft yahei" w:cs="宋体"/>
                      <w:color w:val="333333"/>
                      <w:kern w:val="0"/>
                      <w:sz w:val="22"/>
                    </w:rPr>
                    <w:t>8</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六、监理方案（暗标，</w:t>
                  </w:r>
                  <w:r w:rsidRPr="00DD4FF6">
                    <w:rPr>
                      <w:rFonts w:ascii="microsoft yahei" w:eastAsia="宋体" w:hAnsi="microsoft yahei" w:cs="宋体"/>
                      <w:color w:val="333333"/>
                      <w:kern w:val="0"/>
                      <w:sz w:val="22"/>
                    </w:rPr>
                    <w:t>24</w:t>
                  </w:r>
                  <w:r w:rsidRPr="00DD4FF6">
                    <w:rPr>
                      <w:rFonts w:ascii="microsoft yahei" w:eastAsia="宋体" w:hAnsi="microsoft yahei" w:cs="宋体"/>
                      <w:color w:val="333333"/>
                      <w:kern w:val="0"/>
                      <w:sz w:val="22"/>
                    </w:rPr>
                    <w:t>分）</w:t>
                  </w:r>
                  <w:r w:rsidRPr="00DD4FF6">
                    <w:rPr>
                      <w:rFonts w:ascii="microsoft yahei" w:eastAsia="宋体" w:hAnsi="microsoft yahei" w:cs="宋体"/>
                      <w:color w:val="333333"/>
                      <w:kern w:val="0"/>
                      <w:sz w:val="22"/>
                    </w:rPr>
                    <w:br/>
                    <w:t>1</w:t>
                  </w:r>
                  <w:r w:rsidRPr="00DD4FF6">
                    <w:rPr>
                      <w:rFonts w:ascii="microsoft yahei" w:eastAsia="宋体" w:hAnsi="microsoft yahei" w:cs="宋体"/>
                      <w:color w:val="333333"/>
                      <w:kern w:val="0"/>
                      <w:sz w:val="22"/>
                    </w:rPr>
                    <w:t>、监理大纲内容齐全、结构完整、重点突出、符合规范、针对性强。满分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2</w:t>
                  </w:r>
                  <w:r w:rsidRPr="00DD4FF6">
                    <w:rPr>
                      <w:rFonts w:ascii="microsoft yahei" w:eastAsia="宋体" w:hAnsi="microsoft yahei" w:cs="宋体"/>
                      <w:color w:val="333333"/>
                      <w:kern w:val="0"/>
                      <w:sz w:val="22"/>
                    </w:rPr>
                    <w:t>、质量控制管理方案针对性强、要点明确、措施得当。满分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3</w:t>
                  </w:r>
                  <w:r w:rsidRPr="00DD4FF6">
                    <w:rPr>
                      <w:rFonts w:ascii="microsoft yahei" w:eastAsia="宋体" w:hAnsi="microsoft yahei" w:cs="宋体"/>
                      <w:color w:val="333333"/>
                      <w:kern w:val="0"/>
                      <w:sz w:val="22"/>
                    </w:rPr>
                    <w:t>、进度控制管理方案针对性强、要点明确、措施得当。满分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4</w:t>
                  </w:r>
                  <w:r w:rsidRPr="00DD4FF6">
                    <w:rPr>
                      <w:rFonts w:ascii="microsoft yahei" w:eastAsia="宋体" w:hAnsi="microsoft yahei" w:cs="宋体"/>
                      <w:color w:val="333333"/>
                      <w:kern w:val="0"/>
                      <w:sz w:val="22"/>
                    </w:rPr>
                    <w:t>、投资控制管理方案针对性强、要点明确、措施得当。满分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5</w:t>
                  </w:r>
                  <w:r w:rsidRPr="00DD4FF6">
                    <w:rPr>
                      <w:rFonts w:ascii="microsoft yahei" w:eastAsia="宋体" w:hAnsi="microsoft yahei" w:cs="宋体"/>
                      <w:color w:val="333333"/>
                      <w:kern w:val="0"/>
                      <w:sz w:val="22"/>
                    </w:rPr>
                    <w:t>、安全控制管理方案针对性强、要点明确、措施得当。满分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6</w:t>
                  </w:r>
                  <w:r w:rsidRPr="00DD4FF6">
                    <w:rPr>
                      <w:rFonts w:ascii="microsoft yahei" w:eastAsia="宋体" w:hAnsi="microsoft yahei" w:cs="宋体"/>
                      <w:color w:val="333333"/>
                      <w:kern w:val="0"/>
                      <w:sz w:val="22"/>
                    </w:rPr>
                    <w:t>、合同与信息管理方案针对性强、要点明确、措施得当。满分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7</w:t>
                  </w:r>
                  <w:r w:rsidRPr="00DD4FF6">
                    <w:rPr>
                      <w:rFonts w:ascii="microsoft yahei" w:eastAsia="宋体" w:hAnsi="microsoft yahei" w:cs="宋体"/>
                      <w:color w:val="333333"/>
                      <w:kern w:val="0"/>
                      <w:sz w:val="22"/>
                    </w:rPr>
                    <w:t>、施工现场组织协调方案针对性强、要点明确、措施得当。满分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8</w:t>
                  </w:r>
                  <w:r w:rsidRPr="00DD4FF6">
                    <w:rPr>
                      <w:rFonts w:ascii="microsoft yahei" w:eastAsia="宋体" w:hAnsi="microsoft yahei" w:cs="宋体"/>
                      <w:color w:val="333333"/>
                      <w:kern w:val="0"/>
                      <w:sz w:val="22"/>
                    </w:rPr>
                    <w:t>、规范围挡、控制扬尘、治污减排、降低噪音等安全生产和文明施工控制方案针对性强、要点明确、措施得当。满分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9</w:t>
                  </w:r>
                  <w:r w:rsidRPr="00DD4FF6">
                    <w:rPr>
                      <w:rFonts w:ascii="microsoft yahei" w:eastAsia="宋体" w:hAnsi="microsoft yahei" w:cs="宋体"/>
                      <w:color w:val="333333"/>
                      <w:kern w:val="0"/>
                      <w:sz w:val="22"/>
                    </w:rPr>
                    <w:t>、监理工作制度健全，内部管理全面有力。满分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10</w:t>
                  </w:r>
                  <w:r w:rsidRPr="00DD4FF6">
                    <w:rPr>
                      <w:rFonts w:ascii="microsoft yahei" w:eastAsia="宋体" w:hAnsi="microsoft yahei" w:cs="宋体"/>
                      <w:color w:val="333333"/>
                      <w:kern w:val="0"/>
                      <w:sz w:val="22"/>
                    </w:rPr>
                    <w:t>、保修阶段监理方案针对性强、要点明确、措施得当。满分</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分（等级分：</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优：</w:t>
                  </w:r>
                  <w:r w:rsidRPr="00DD4FF6">
                    <w:rPr>
                      <w:rFonts w:ascii="microsoft yahei" w:eastAsia="宋体" w:hAnsi="microsoft yahei" w:cs="宋体"/>
                      <w:color w:val="333333"/>
                      <w:kern w:val="0"/>
                      <w:sz w:val="22"/>
                    </w:rPr>
                    <w:t>2</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1.8</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1.6</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1.4</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t>11</w:t>
                  </w:r>
                  <w:r w:rsidRPr="00DD4FF6">
                    <w:rPr>
                      <w:rFonts w:ascii="microsoft yahei" w:eastAsia="宋体" w:hAnsi="microsoft yahei" w:cs="宋体"/>
                      <w:color w:val="333333"/>
                      <w:kern w:val="0"/>
                      <w:sz w:val="22"/>
                    </w:rPr>
                    <w:t>、针对本项目特点、难点和重点制定的措施针对性强，提出的合理化建议具体可行。满分</w:t>
                  </w:r>
                  <w:r w:rsidRPr="00DD4FF6">
                    <w:rPr>
                      <w:rFonts w:ascii="microsoft yahei" w:eastAsia="宋体" w:hAnsi="microsoft yahei" w:cs="宋体"/>
                      <w:color w:val="333333"/>
                      <w:kern w:val="0"/>
                      <w:sz w:val="22"/>
                    </w:rPr>
                    <w:t xml:space="preserve">4 </w:t>
                  </w:r>
                  <w:r w:rsidRPr="00DD4FF6">
                    <w:rPr>
                      <w:rFonts w:ascii="microsoft yahei" w:eastAsia="宋体" w:hAnsi="microsoft yahei" w:cs="宋体"/>
                      <w:color w:val="333333"/>
                      <w:kern w:val="0"/>
                      <w:sz w:val="22"/>
                    </w:rPr>
                    <w:t>分（等级分：优：</w:t>
                  </w:r>
                  <w:r w:rsidRPr="00DD4FF6">
                    <w:rPr>
                      <w:rFonts w:ascii="microsoft yahei" w:eastAsia="宋体" w:hAnsi="microsoft yahei" w:cs="宋体"/>
                      <w:color w:val="333333"/>
                      <w:kern w:val="0"/>
                      <w:sz w:val="22"/>
                    </w:rPr>
                    <w:t>4</w:t>
                  </w:r>
                  <w:r w:rsidRPr="00DD4FF6">
                    <w:rPr>
                      <w:rFonts w:ascii="microsoft yahei" w:eastAsia="宋体" w:hAnsi="microsoft yahei" w:cs="宋体"/>
                      <w:color w:val="333333"/>
                      <w:kern w:val="0"/>
                      <w:sz w:val="22"/>
                    </w:rPr>
                    <w:t>；良：</w:t>
                  </w:r>
                  <w:r w:rsidRPr="00DD4FF6">
                    <w:rPr>
                      <w:rFonts w:ascii="microsoft yahei" w:eastAsia="宋体" w:hAnsi="microsoft yahei" w:cs="宋体"/>
                      <w:color w:val="333333"/>
                      <w:kern w:val="0"/>
                      <w:sz w:val="22"/>
                    </w:rPr>
                    <w:t>3.6</w:t>
                  </w:r>
                  <w:r w:rsidRPr="00DD4FF6">
                    <w:rPr>
                      <w:rFonts w:ascii="microsoft yahei" w:eastAsia="宋体" w:hAnsi="microsoft yahei" w:cs="宋体"/>
                      <w:color w:val="333333"/>
                      <w:kern w:val="0"/>
                      <w:sz w:val="22"/>
                    </w:rPr>
                    <w:t>；中：</w:t>
                  </w:r>
                  <w:r w:rsidRPr="00DD4FF6">
                    <w:rPr>
                      <w:rFonts w:ascii="microsoft yahei" w:eastAsia="宋体" w:hAnsi="microsoft yahei" w:cs="宋体"/>
                      <w:color w:val="333333"/>
                      <w:kern w:val="0"/>
                      <w:sz w:val="22"/>
                    </w:rPr>
                    <w:t>3.2</w:t>
                  </w:r>
                  <w:r w:rsidRPr="00DD4FF6">
                    <w:rPr>
                      <w:rFonts w:ascii="microsoft yahei" w:eastAsia="宋体" w:hAnsi="microsoft yahei" w:cs="宋体"/>
                      <w:color w:val="333333"/>
                      <w:kern w:val="0"/>
                      <w:sz w:val="22"/>
                    </w:rPr>
                    <w:t>；差：</w:t>
                  </w:r>
                  <w:r w:rsidRPr="00DD4FF6">
                    <w:rPr>
                      <w:rFonts w:ascii="microsoft yahei" w:eastAsia="宋体" w:hAnsi="microsoft yahei" w:cs="宋体"/>
                      <w:color w:val="333333"/>
                      <w:kern w:val="0"/>
                      <w:sz w:val="22"/>
                    </w:rPr>
                    <w:t>2.8</w:t>
                  </w:r>
                  <w:r w:rsidRPr="00DD4FF6">
                    <w:rPr>
                      <w:rFonts w:ascii="microsoft yahei" w:eastAsia="宋体" w:hAnsi="microsoft yahei" w:cs="宋体"/>
                      <w:color w:val="333333"/>
                      <w:kern w:val="0"/>
                      <w:sz w:val="22"/>
                    </w:rPr>
                    <w:t>；无：</w:t>
                  </w:r>
                  <w:r w:rsidRPr="00DD4FF6">
                    <w:rPr>
                      <w:rFonts w:ascii="microsoft yahei" w:eastAsia="宋体" w:hAnsi="microsoft yahei" w:cs="宋体"/>
                      <w:color w:val="333333"/>
                      <w:kern w:val="0"/>
                      <w:sz w:val="22"/>
                    </w:rPr>
                    <w:t>0</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t>备注：</w:t>
                  </w:r>
                  <w:r w:rsidRPr="00DD4FF6">
                    <w:rPr>
                      <w:rFonts w:ascii="microsoft yahei" w:eastAsia="宋体" w:hAnsi="microsoft yahei" w:cs="宋体"/>
                      <w:color w:val="333333"/>
                      <w:kern w:val="0"/>
                      <w:sz w:val="22"/>
                    </w:rPr>
                    <w:br/>
                    <w:t>1</w:t>
                  </w:r>
                  <w:r w:rsidRPr="00DD4FF6">
                    <w:rPr>
                      <w:rFonts w:ascii="microsoft yahei" w:eastAsia="宋体" w:hAnsi="microsoft yahei" w:cs="宋体"/>
                      <w:color w:val="333333"/>
                      <w:kern w:val="0"/>
                      <w:sz w:val="22"/>
                    </w:rPr>
                    <w:t>、以上所有涉及的证明材料均以</w:t>
                  </w:r>
                  <w:r w:rsidRPr="00DD4FF6">
                    <w:rPr>
                      <w:rFonts w:ascii="microsoft yahei" w:eastAsia="宋体" w:hAnsi="microsoft yahei" w:cs="宋体"/>
                      <w:color w:val="333333"/>
                      <w:kern w:val="0"/>
                      <w:sz w:val="22"/>
                    </w:rPr>
                    <w:t>“e</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信用平台中录入信息为准，否则不得分。</w:t>
                  </w:r>
                  <w:r w:rsidRPr="00DD4FF6">
                    <w:rPr>
                      <w:rFonts w:ascii="microsoft yahei" w:eastAsia="宋体" w:hAnsi="microsoft yahei" w:cs="宋体"/>
                      <w:color w:val="333333"/>
                      <w:kern w:val="0"/>
                      <w:sz w:val="22"/>
                    </w:rPr>
                    <w:br/>
                    <w:t>2</w:t>
                  </w:r>
                  <w:r w:rsidRPr="00DD4FF6">
                    <w:rPr>
                      <w:rFonts w:ascii="microsoft yahei" w:eastAsia="宋体" w:hAnsi="microsoft yahei" w:cs="宋体"/>
                      <w:color w:val="333333"/>
                      <w:kern w:val="0"/>
                      <w:sz w:val="22"/>
                    </w:rPr>
                    <w:t>、以上监理人员需全部常驻现场。</w:t>
                  </w:r>
                  <w:r w:rsidRPr="00DD4FF6">
                    <w:rPr>
                      <w:rFonts w:ascii="microsoft yahei" w:eastAsia="宋体" w:hAnsi="microsoft yahei" w:cs="宋体"/>
                      <w:color w:val="333333"/>
                      <w:kern w:val="0"/>
                      <w:sz w:val="22"/>
                    </w:rPr>
                    <w:br/>
                  </w:r>
                  <w:r w:rsidRPr="00DD4FF6">
                    <w:rPr>
                      <w:rFonts w:ascii="microsoft yahei" w:eastAsia="宋体" w:hAnsi="microsoft yahei" w:cs="宋体"/>
                      <w:color w:val="333333"/>
                      <w:kern w:val="0"/>
                      <w:sz w:val="22"/>
                    </w:rPr>
                    <w:lastRenderedPageBreak/>
                    <w:t>3</w:t>
                  </w:r>
                  <w:r w:rsidRPr="00DD4FF6">
                    <w:rPr>
                      <w:rFonts w:ascii="microsoft yahei" w:eastAsia="宋体" w:hAnsi="microsoft yahei" w:cs="宋体"/>
                      <w:color w:val="333333"/>
                      <w:kern w:val="0"/>
                      <w:sz w:val="22"/>
                    </w:rPr>
                    <w:t>、评分细则中涉及的人员证书均需在本单位注册，否则不得分。</w:t>
                  </w:r>
                  <w:r w:rsidRPr="00DD4FF6">
                    <w:rPr>
                      <w:rFonts w:ascii="microsoft yahei" w:eastAsia="宋体" w:hAnsi="microsoft yahei" w:cs="宋体"/>
                      <w:color w:val="333333"/>
                      <w:kern w:val="0"/>
                      <w:sz w:val="22"/>
                    </w:rPr>
                    <w:br/>
                    <w:t>4</w:t>
                  </w:r>
                  <w:r w:rsidRPr="00DD4FF6">
                    <w:rPr>
                      <w:rFonts w:ascii="microsoft yahei" w:eastAsia="宋体" w:hAnsi="microsoft yahei" w:cs="宋体"/>
                      <w:color w:val="333333"/>
                      <w:kern w:val="0"/>
                      <w:sz w:val="22"/>
                    </w:rPr>
                    <w:t>、本项目为电子招投标项目，投标人须从</w:t>
                  </w:r>
                  <w:r w:rsidRPr="00DD4FF6">
                    <w:rPr>
                      <w:rFonts w:ascii="microsoft yahei" w:eastAsia="宋体" w:hAnsi="microsoft yahei" w:cs="宋体"/>
                      <w:color w:val="333333"/>
                      <w:kern w:val="0"/>
                      <w:sz w:val="22"/>
                    </w:rPr>
                    <w:t xml:space="preserve">“e </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信用平台中选择相应的扫描件链接编入投标文件。投标人应及时更新</w:t>
                  </w:r>
                  <w:r w:rsidRPr="00DD4FF6">
                    <w:rPr>
                      <w:rFonts w:ascii="microsoft yahei" w:eastAsia="宋体" w:hAnsi="microsoft yahei" w:cs="宋体"/>
                      <w:color w:val="333333"/>
                      <w:kern w:val="0"/>
                      <w:sz w:val="22"/>
                    </w:rPr>
                    <w:t xml:space="preserve">“e </w:t>
                  </w:r>
                  <w:r w:rsidRPr="00DD4FF6">
                    <w:rPr>
                      <w:rFonts w:ascii="microsoft yahei" w:eastAsia="宋体" w:hAnsi="microsoft yahei" w:cs="宋体"/>
                      <w:color w:val="333333"/>
                      <w:kern w:val="0"/>
                      <w:sz w:val="22"/>
                    </w:rPr>
                    <w:t>路阳光</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信用平台，确保相关材料真实有效。如没有按招标文件要求上传资料，有可能导致评标打分中不得分。</w:t>
                  </w:r>
                  <w:r w:rsidRPr="00DD4FF6">
                    <w:rPr>
                      <w:rFonts w:ascii="microsoft yahei" w:eastAsia="宋体" w:hAnsi="microsoft yahei" w:cs="宋体"/>
                      <w:color w:val="333333"/>
                      <w:kern w:val="0"/>
                      <w:sz w:val="22"/>
                    </w:rPr>
                    <w:br/>
                    <w:t>5</w:t>
                  </w:r>
                  <w:r w:rsidRPr="00DD4FF6">
                    <w:rPr>
                      <w:rFonts w:ascii="microsoft yahei" w:eastAsia="宋体" w:hAnsi="microsoft yahei" w:cs="宋体"/>
                      <w:color w:val="333333"/>
                      <w:kern w:val="0"/>
                      <w:sz w:val="22"/>
                    </w:rPr>
                    <w:t>、证件处于换证等状态的需提供相关部门的接收证明。江苏省建设厅出具的监理工程师换证《申请材料接受凭证》原件视同于注册监理工程师证书原件。</w:t>
                  </w:r>
                  <w:r w:rsidRPr="00DD4FF6">
                    <w:rPr>
                      <w:rFonts w:ascii="microsoft yahei" w:eastAsia="宋体" w:hAnsi="microsoft yahei" w:cs="宋体"/>
                      <w:color w:val="333333"/>
                      <w:kern w:val="0"/>
                      <w:sz w:val="22"/>
                    </w:rPr>
                    <w:br/>
                    <w:t>6</w:t>
                  </w:r>
                  <w:r w:rsidRPr="00DD4FF6">
                    <w:rPr>
                      <w:rFonts w:ascii="microsoft yahei" w:eastAsia="宋体" w:hAnsi="microsoft yahei" w:cs="宋体"/>
                      <w:color w:val="333333"/>
                      <w:kern w:val="0"/>
                      <w:sz w:val="22"/>
                    </w:rPr>
                    <w:t>、投标人提供的业绩证明材料必须真实可靠，招标人将对中标人业绩的真实性及相关工程的实施情况进行调查，如发现投标人弄虚作假，则取消投标人的中标资格，并进行公示。</w:t>
                  </w:r>
                  <w:r w:rsidRPr="00DD4FF6">
                    <w:rPr>
                      <w:rFonts w:ascii="microsoft yahei" w:eastAsia="宋体" w:hAnsi="microsoft yahei" w:cs="宋体"/>
                      <w:color w:val="333333"/>
                      <w:kern w:val="0"/>
                      <w:sz w:val="22"/>
                    </w:rPr>
                    <w:br/>
                    <w:t>7</w:t>
                  </w:r>
                  <w:r w:rsidRPr="00DD4FF6">
                    <w:rPr>
                      <w:rFonts w:ascii="microsoft yahei" w:eastAsia="宋体" w:hAnsi="microsoft yahei" w:cs="宋体"/>
                      <w:color w:val="333333"/>
                      <w:kern w:val="0"/>
                      <w:sz w:val="22"/>
                    </w:rPr>
                    <w:t>、监理大纲为暗标。除监理大纲中缺少相应内容的评审要点不得分外，投标文件的监理大纲各项评审要点得分不应低于该评审要点满分的</w:t>
                  </w:r>
                  <w:r w:rsidRPr="00DD4FF6">
                    <w:rPr>
                      <w:rFonts w:ascii="microsoft yahei" w:eastAsia="宋体" w:hAnsi="microsoft yahei" w:cs="宋体"/>
                      <w:color w:val="333333"/>
                      <w:kern w:val="0"/>
                      <w:sz w:val="22"/>
                    </w:rPr>
                    <w:t>70%</w:t>
                  </w:r>
                  <w:r w:rsidRPr="00DD4FF6">
                    <w:rPr>
                      <w:rFonts w:ascii="microsoft yahei" w:eastAsia="宋体" w:hAnsi="microsoft yahei" w:cs="宋体"/>
                      <w:color w:val="333333"/>
                      <w:kern w:val="0"/>
                      <w:sz w:val="22"/>
                    </w:rPr>
                    <w:t>。投标文件的监理大纲得分应取所有评委评分中分别去掉一个最高和最低评分后的平均值为最终得分。</w:t>
                  </w:r>
                  <w:r w:rsidRPr="00DD4FF6">
                    <w:rPr>
                      <w:rFonts w:ascii="microsoft yahei" w:eastAsia="宋体" w:hAnsi="microsoft yahei" w:cs="宋体"/>
                      <w:color w:val="333333"/>
                      <w:kern w:val="0"/>
                      <w:sz w:val="22"/>
                    </w:rPr>
                    <w:t xml:space="preserve"> </w:t>
                  </w:r>
                </w:p>
              </w:tc>
            </w:tr>
          </w:tbl>
          <w:p w:rsidR="00DD4FF6" w:rsidRPr="00DD4FF6" w:rsidRDefault="00DD4FF6" w:rsidP="00DD4FF6">
            <w:pPr>
              <w:widowControl/>
              <w:spacing w:line="300" w:lineRule="atLeast"/>
              <w:jc w:val="left"/>
              <w:rPr>
                <w:rFonts w:ascii="microsoft yahei" w:eastAsia="宋体" w:hAnsi="microsoft yahei" w:cs="宋体"/>
                <w:color w:val="333333"/>
                <w:kern w:val="0"/>
                <w:sz w:val="22"/>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lastRenderedPageBreak/>
              <w:t>七、其他：</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81"/>
              <w:gridCol w:w="8225"/>
            </w:tblGrid>
            <w:tr w:rsidR="00DD4FF6" w:rsidRPr="00DD4FF6">
              <w:trPr>
                <w:tblCellSpacing w:w="15" w:type="dxa"/>
              </w:trPr>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p>
              </w:tc>
              <w:tc>
                <w:tcPr>
                  <w:tcW w:w="0" w:type="auto"/>
                  <w:vAlign w:val="center"/>
                  <w:hideMark/>
                </w:tcPr>
                <w:p w:rsidR="00DD4FF6" w:rsidRPr="00DD4FF6" w:rsidRDefault="00DD4FF6" w:rsidP="00DD4FF6">
                  <w:pPr>
                    <w:widowControl/>
                    <w:spacing w:line="33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1</w:t>
                  </w:r>
                  <w:r w:rsidRPr="00DD4FF6">
                    <w:rPr>
                      <w:rFonts w:ascii="microsoft yahei" w:eastAsia="宋体" w:hAnsi="microsoft yahei" w:cs="宋体"/>
                      <w:color w:val="333333"/>
                      <w:kern w:val="0"/>
                      <w:sz w:val="22"/>
                    </w:rPr>
                    <w:t>、投标人资质等级及范围：房屋建筑工程乙级（含）以上或监理综合资质。</w:t>
                  </w:r>
                  <w:r w:rsidRPr="00DD4FF6">
                    <w:rPr>
                      <w:rFonts w:ascii="microsoft yahei" w:eastAsia="宋体" w:hAnsi="microsoft yahei" w:cs="宋体"/>
                      <w:color w:val="333333"/>
                      <w:kern w:val="0"/>
                      <w:sz w:val="22"/>
                    </w:rPr>
                    <w:br/>
                    <w:t>2</w:t>
                  </w:r>
                  <w:r w:rsidRPr="00DD4FF6">
                    <w:rPr>
                      <w:rFonts w:ascii="microsoft yahei" w:eastAsia="宋体" w:hAnsi="microsoft yahei" w:cs="宋体"/>
                      <w:color w:val="333333"/>
                      <w:kern w:val="0"/>
                      <w:sz w:val="22"/>
                    </w:rPr>
                    <w:t>、投标人必须提供近半年（</w:t>
                  </w:r>
                  <w:r w:rsidRPr="00DD4FF6">
                    <w:rPr>
                      <w:rFonts w:ascii="microsoft yahei" w:eastAsia="宋体" w:hAnsi="microsoft yahei" w:cs="宋体"/>
                      <w:color w:val="333333"/>
                      <w:kern w:val="0"/>
                      <w:sz w:val="22"/>
                    </w:rPr>
                    <w:t>2017</w:t>
                  </w:r>
                  <w:r w:rsidRPr="00DD4FF6">
                    <w:rPr>
                      <w:rFonts w:ascii="microsoft yahei" w:eastAsia="宋体" w:hAnsi="microsoft yahei" w:cs="宋体"/>
                      <w:color w:val="333333"/>
                      <w:kern w:val="0"/>
                      <w:sz w:val="22"/>
                    </w:rPr>
                    <w:t>年</w:t>
                  </w:r>
                  <w:r w:rsidRPr="00DD4FF6">
                    <w:rPr>
                      <w:rFonts w:ascii="microsoft yahei" w:eastAsia="宋体" w:hAnsi="microsoft yahei" w:cs="宋体"/>
                      <w:color w:val="333333"/>
                      <w:kern w:val="0"/>
                      <w:sz w:val="22"/>
                    </w:rPr>
                    <w:t>5</w:t>
                  </w:r>
                  <w:r w:rsidRPr="00DD4FF6">
                    <w:rPr>
                      <w:rFonts w:ascii="microsoft yahei" w:eastAsia="宋体" w:hAnsi="microsoft yahei" w:cs="宋体"/>
                      <w:color w:val="333333"/>
                      <w:kern w:val="0"/>
                      <w:sz w:val="22"/>
                    </w:rPr>
                    <w:t>月至</w:t>
                  </w:r>
                  <w:r w:rsidRPr="00DD4FF6">
                    <w:rPr>
                      <w:rFonts w:ascii="microsoft yahei" w:eastAsia="宋体" w:hAnsi="microsoft yahei" w:cs="宋体"/>
                      <w:color w:val="333333"/>
                      <w:kern w:val="0"/>
                      <w:sz w:val="22"/>
                    </w:rPr>
                    <w:t>2017</w:t>
                  </w:r>
                  <w:r w:rsidRPr="00DD4FF6">
                    <w:rPr>
                      <w:rFonts w:ascii="microsoft yahei" w:eastAsia="宋体" w:hAnsi="microsoft yahei" w:cs="宋体"/>
                      <w:color w:val="333333"/>
                      <w:kern w:val="0"/>
                      <w:sz w:val="22"/>
                    </w:rPr>
                    <w:t>年</w:t>
                  </w:r>
                  <w:r w:rsidRPr="00DD4FF6">
                    <w:rPr>
                      <w:rFonts w:ascii="microsoft yahei" w:eastAsia="宋体" w:hAnsi="microsoft yahei" w:cs="宋体"/>
                      <w:color w:val="333333"/>
                      <w:kern w:val="0"/>
                      <w:sz w:val="22"/>
                    </w:rPr>
                    <w:t>10</w:t>
                  </w:r>
                  <w:r w:rsidRPr="00DD4FF6">
                    <w:rPr>
                      <w:rFonts w:ascii="microsoft yahei" w:eastAsia="宋体" w:hAnsi="microsoft yahei" w:cs="宋体"/>
                      <w:color w:val="333333"/>
                      <w:kern w:val="0"/>
                      <w:sz w:val="22"/>
                    </w:rPr>
                    <w:t>月）为所报项目总监及所报项目组所有成员连续缴纳的社会保险缴费证明。（必须是社保机构出具的社保证明材料，须加盖社保机构公章或社保中心参保缴费证明电子专用章；已办理退休手续的须提供退休证明原件的扫描件。由投标人自行扫描上传至投标文件中，否则将作为资格审查不通过处理。）</w:t>
                  </w:r>
                  <w:r w:rsidRPr="00DD4FF6">
                    <w:rPr>
                      <w:rFonts w:ascii="microsoft yahei" w:eastAsia="宋体" w:hAnsi="microsoft yahei" w:cs="宋体"/>
                      <w:color w:val="333333"/>
                      <w:kern w:val="0"/>
                      <w:sz w:val="22"/>
                    </w:rPr>
                    <w:br/>
                    <w:t>3</w:t>
                  </w:r>
                  <w:r w:rsidRPr="00DD4FF6">
                    <w:rPr>
                      <w:rFonts w:ascii="microsoft yahei" w:eastAsia="宋体" w:hAnsi="microsoft yahei" w:cs="宋体"/>
                      <w:color w:val="333333"/>
                      <w:kern w:val="0"/>
                      <w:sz w:val="22"/>
                    </w:rPr>
                    <w:t>、本工程监理采用远程开标模式，监理项目网上开标大厅网址：</w:t>
                  </w:r>
                  <w:r w:rsidRPr="00DD4FF6">
                    <w:rPr>
                      <w:rFonts w:ascii="microsoft yahei" w:eastAsia="宋体" w:hAnsi="microsoft yahei" w:cs="宋体"/>
                      <w:color w:val="333333"/>
                      <w:kern w:val="0"/>
                      <w:sz w:val="22"/>
                    </w:rPr>
                    <w:t>http://49.65.0.39:8080/TPPingBiao/</w:t>
                  </w:r>
                  <w:r w:rsidRPr="00DD4FF6">
                    <w:rPr>
                      <w:rFonts w:ascii="microsoft yahei" w:eastAsia="宋体" w:hAnsi="microsoft yahei" w:cs="宋体"/>
                      <w:color w:val="333333"/>
                      <w:kern w:val="0"/>
                      <w:sz w:val="22"/>
                    </w:rPr>
                    <w:t>。投标人应在投标截止时间前登陆招标文件载明的</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网上开标大厅</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网址，按系统提示完成开标流程。因投标人自身设施故障或自身原因导致无法完成投标的，由投标人自行承担后果。</w:t>
                  </w:r>
                  <w:r w:rsidRPr="00DD4FF6">
                    <w:rPr>
                      <w:rFonts w:ascii="microsoft yahei" w:eastAsia="宋体" w:hAnsi="microsoft yahei" w:cs="宋体"/>
                      <w:color w:val="333333"/>
                      <w:kern w:val="0"/>
                      <w:sz w:val="22"/>
                    </w:rPr>
                    <w:br/>
                    <w:t>4</w:t>
                  </w:r>
                  <w:r w:rsidRPr="00DD4FF6">
                    <w:rPr>
                      <w:rFonts w:ascii="microsoft yahei" w:eastAsia="宋体" w:hAnsi="microsoft yahei" w:cs="宋体"/>
                      <w:color w:val="333333"/>
                      <w:kern w:val="0"/>
                      <w:sz w:val="22"/>
                    </w:rPr>
                    <w:t>、拟参加本工程投标的总监不得有在监工程项目。</w:t>
                  </w:r>
                  <w:r w:rsidRPr="00DD4FF6">
                    <w:rPr>
                      <w:rFonts w:ascii="microsoft yahei" w:eastAsia="宋体" w:hAnsi="microsoft yahei" w:cs="宋体"/>
                      <w:color w:val="333333"/>
                      <w:kern w:val="0"/>
                      <w:sz w:val="22"/>
                    </w:rPr>
                    <w:br/>
                    <w:t>5</w:t>
                  </w:r>
                  <w:r w:rsidRPr="00DD4FF6">
                    <w:rPr>
                      <w:rFonts w:ascii="microsoft yahei" w:eastAsia="宋体" w:hAnsi="microsoft yahei" w:cs="宋体"/>
                      <w:color w:val="333333"/>
                      <w:kern w:val="0"/>
                      <w:sz w:val="22"/>
                    </w:rPr>
                    <w:t>、本公告发布时间即为招标文件的网上开始下载时间，投标人自行下载招标文件。</w:t>
                  </w:r>
                  <w:r w:rsidRPr="00DD4FF6">
                    <w:rPr>
                      <w:rFonts w:ascii="microsoft yahei" w:eastAsia="宋体" w:hAnsi="microsoft yahei" w:cs="宋体"/>
                      <w:color w:val="333333"/>
                      <w:kern w:val="0"/>
                      <w:sz w:val="22"/>
                    </w:rPr>
                    <w:t xml:space="preserve"> </w:t>
                  </w:r>
                </w:p>
              </w:tc>
            </w:tr>
          </w:tbl>
          <w:p w:rsidR="00DD4FF6" w:rsidRPr="00DD4FF6" w:rsidRDefault="00DD4FF6" w:rsidP="00DD4FF6">
            <w:pPr>
              <w:widowControl/>
              <w:spacing w:line="400" w:lineRule="exact"/>
              <w:jc w:val="left"/>
              <w:rPr>
                <w:rFonts w:ascii="宋体" w:eastAsia="宋体" w:hAnsi="宋体" w:cs="宋体"/>
                <w:b/>
                <w:bCs/>
                <w:color w:val="333333"/>
                <w:kern w:val="0"/>
                <w:sz w:val="22"/>
                <w:szCs w:val="20"/>
              </w:rPr>
            </w:pPr>
            <w:r w:rsidRPr="00DD4FF6">
              <w:rPr>
                <w:rFonts w:ascii="宋体" w:eastAsia="宋体" w:hAnsi="宋体" w:cs="宋体" w:hint="eastAsia"/>
                <w:b/>
                <w:bCs/>
                <w:color w:val="333333"/>
                <w:kern w:val="0"/>
                <w:sz w:val="22"/>
                <w:szCs w:val="20"/>
              </w:rPr>
              <w:t>八、有下列行为之一的投标人，本工程不接受其参加投标：</w:t>
            </w:r>
          </w:p>
          <w:p w:rsidR="00DD4FF6" w:rsidRPr="00DD4FF6" w:rsidRDefault="00DD4FF6" w:rsidP="00DD4FF6">
            <w:pPr>
              <w:widowControl/>
              <w:spacing w:line="400" w:lineRule="exact"/>
              <w:jc w:val="left"/>
              <w:rPr>
                <w:rFonts w:ascii="宋体" w:eastAsia="宋体" w:hAnsi="宋体" w:cs="宋体" w:hint="eastAsia"/>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1</w:t>
            </w:r>
            <w:r w:rsidRPr="00DD4FF6">
              <w:rPr>
                <w:rFonts w:ascii="’Times New Roman’" w:eastAsia="宋体" w:hAnsi="’Times New Roman’" w:cs="宋体" w:hint="eastAsia"/>
                <w:color w:val="333333"/>
                <w:kern w:val="0"/>
                <w:sz w:val="22"/>
              </w:rPr>
              <w:t>）为招标人不具有独立法人资格的附属机构（单位）；</w:t>
            </w:r>
            <w:r w:rsidRPr="00DD4FF6">
              <w:rPr>
                <w:rFonts w:ascii="宋体" w:eastAsia="宋体" w:hAnsi="宋体" w:cs="宋体"/>
                <w:color w:val="333333"/>
                <w:kern w:val="0"/>
                <w:sz w:val="22"/>
              </w:rPr>
              <w:t xml:space="preserve"> </w:t>
            </w:r>
          </w:p>
          <w:p w:rsidR="00DD4FF6" w:rsidRPr="00DD4FF6" w:rsidRDefault="00DD4FF6" w:rsidP="00DD4FF6">
            <w:pPr>
              <w:widowControl/>
              <w:spacing w:line="400" w:lineRule="exact"/>
              <w:jc w:val="left"/>
              <w:rPr>
                <w:rFonts w:ascii="宋体" w:eastAsia="宋体" w:hAnsi="宋体" w:cs="宋体"/>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2</w:t>
            </w:r>
            <w:r w:rsidRPr="00DD4FF6">
              <w:rPr>
                <w:rFonts w:ascii="’Times New Roman’" w:eastAsia="宋体" w:hAnsi="’Times New Roman’" w:cs="宋体" w:hint="eastAsia"/>
                <w:color w:val="333333"/>
                <w:kern w:val="0"/>
                <w:sz w:val="22"/>
              </w:rPr>
              <w:t>）与其所投标的监理合同段对应工程的施工单位以及建筑材料、建筑构配件和设备供应单位有隶属关系或者其他利害关系；</w:t>
            </w:r>
          </w:p>
          <w:p w:rsidR="00DD4FF6" w:rsidRPr="00DD4FF6" w:rsidRDefault="00DD4FF6" w:rsidP="00DD4FF6">
            <w:pPr>
              <w:widowControl/>
              <w:spacing w:line="400" w:lineRule="exact"/>
              <w:jc w:val="left"/>
              <w:rPr>
                <w:rFonts w:ascii="宋体" w:eastAsia="宋体" w:hAnsi="宋体" w:cs="宋体"/>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3</w:t>
            </w:r>
            <w:r w:rsidRPr="00DD4FF6">
              <w:rPr>
                <w:rFonts w:ascii="’Times New Roman’" w:eastAsia="宋体" w:hAnsi="’Times New Roman’" w:cs="宋体" w:hint="eastAsia"/>
                <w:color w:val="333333"/>
                <w:kern w:val="0"/>
                <w:sz w:val="22"/>
              </w:rPr>
              <w:t>）为本标段提供招标代理服务的；</w:t>
            </w:r>
            <w:r w:rsidRPr="00DD4FF6">
              <w:rPr>
                <w:rFonts w:ascii="宋体" w:eastAsia="宋体" w:hAnsi="宋体" w:cs="宋体"/>
                <w:color w:val="333333"/>
                <w:kern w:val="0"/>
                <w:sz w:val="22"/>
              </w:rPr>
              <w:t xml:space="preserve"> </w:t>
            </w:r>
          </w:p>
          <w:p w:rsidR="00DD4FF6" w:rsidRPr="00DD4FF6" w:rsidRDefault="00DD4FF6" w:rsidP="00DD4FF6">
            <w:pPr>
              <w:widowControl/>
              <w:spacing w:line="400" w:lineRule="exact"/>
              <w:jc w:val="left"/>
              <w:rPr>
                <w:rFonts w:ascii="宋体" w:eastAsia="宋体" w:hAnsi="宋体" w:cs="宋体"/>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4</w:t>
            </w:r>
            <w:r w:rsidRPr="00DD4FF6">
              <w:rPr>
                <w:rFonts w:ascii="’Times New Roman’" w:eastAsia="宋体" w:hAnsi="’Times New Roman’" w:cs="宋体" w:hint="eastAsia"/>
                <w:color w:val="333333"/>
                <w:kern w:val="0"/>
                <w:sz w:val="22"/>
              </w:rPr>
              <w:t>）与本标段的招标代理机构同为一个法定代表人或与招标代理机构相互控股或参股的；</w:t>
            </w:r>
          </w:p>
          <w:p w:rsidR="00DD4FF6" w:rsidRPr="00DD4FF6" w:rsidRDefault="00DD4FF6" w:rsidP="00DD4FF6">
            <w:pPr>
              <w:widowControl/>
              <w:spacing w:line="400" w:lineRule="exact"/>
              <w:jc w:val="left"/>
              <w:rPr>
                <w:rFonts w:ascii="宋体" w:eastAsia="宋体" w:hAnsi="宋体" w:cs="宋体"/>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5</w:t>
            </w:r>
            <w:r w:rsidRPr="00DD4FF6">
              <w:rPr>
                <w:rFonts w:ascii="’Times New Roman’" w:eastAsia="宋体" w:hAnsi="’Times New Roman’" w:cs="宋体" w:hint="eastAsia"/>
                <w:color w:val="333333"/>
                <w:kern w:val="0"/>
                <w:sz w:val="22"/>
              </w:rPr>
              <w:t>）不具有独立订立合同的能力；</w:t>
            </w:r>
          </w:p>
          <w:p w:rsidR="00DD4FF6" w:rsidRPr="00DD4FF6" w:rsidRDefault="00DD4FF6" w:rsidP="00DD4FF6">
            <w:pPr>
              <w:widowControl/>
              <w:spacing w:line="400" w:lineRule="exact"/>
              <w:jc w:val="left"/>
              <w:rPr>
                <w:rFonts w:ascii="宋体" w:eastAsia="宋体" w:hAnsi="宋体" w:cs="宋体"/>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6</w:t>
            </w:r>
            <w:r w:rsidRPr="00DD4FF6">
              <w:rPr>
                <w:rFonts w:ascii="’Times New Roman’" w:eastAsia="宋体" w:hAnsi="’Times New Roman’" w:cs="宋体" w:hint="eastAsia"/>
                <w:color w:val="333333"/>
                <w:kern w:val="0"/>
                <w:sz w:val="22"/>
              </w:rPr>
              <w:t>）被责令停业、投标资格被取消或者财产被接管、冻结和破产的；</w:t>
            </w:r>
          </w:p>
          <w:p w:rsidR="00DD4FF6" w:rsidRPr="00DD4FF6" w:rsidRDefault="00DD4FF6" w:rsidP="00DD4FF6">
            <w:pPr>
              <w:widowControl/>
              <w:spacing w:line="400" w:lineRule="exact"/>
              <w:jc w:val="left"/>
              <w:rPr>
                <w:rFonts w:ascii="宋体" w:eastAsia="宋体" w:hAnsi="宋体" w:cs="宋体"/>
                <w:color w:val="333333"/>
                <w:kern w:val="0"/>
                <w:sz w:val="22"/>
              </w:rPr>
            </w:pPr>
            <w:r w:rsidRPr="00DD4FF6">
              <w:rPr>
                <w:rFonts w:ascii="’Times New Roman’" w:eastAsia="宋体" w:hAnsi="’Times New Roman’" w:cs="宋体" w:hint="eastAsia"/>
                <w:color w:val="333333"/>
                <w:kern w:val="0"/>
                <w:sz w:val="22"/>
              </w:rPr>
              <w:t xml:space="preserve">　　　　（</w:t>
            </w:r>
            <w:r w:rsidRPr="00DD4FF6">
              <w:rPr>
                <w:rFonts w:ascii="宋体" w:eastAsia="宋体" w:hAnsi="宋体" w:cs="宋体"/>
                <w:color w:val="333333"/>
                <w:kern w:val="0"/>
                <w:sz w:val="22"/>
              </w:rPr>
              <w:t>7</w:t>
            </w:r>
            <w:r w:rsidRPr="00DD4FF6">
              <w:rPr>
                <w:rFonts w:ascii="’Times New Roman’" w:eastAsia="宋体" w:hAnsi="’Times New Roman’" w:cs="宋体" w:hint="eastAsia"/>
                <w:color w:val="333333"/>
                <w:kern w:val="0"/>
                <w:sz w:val="22"/>
              </w:rPr>
              <w:t>）因骗取中标或者严重违约以及发生重大工程质量、安全生产事故等违法违规问题，被有关部门暂停投标资格并在暂停期内的；</w:t>
            </w:r>
          </w:p>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Times New Roman’" w:eastAsia="宋体" w:hAnsi="’Times New Roman’" w:cs="’Times New Roman’" w:hint="eastAsia"/>
                <w:color w:val="333333"/>
                <w:szCs w:val="20"/>
              </w:rPr>
              <w:t xml:space="preserve">　　　　</w:t>
            </w:r>
            <w:r w:rsidRPr="00DD4FF6">
              <w:rPr>
                <w:rFonts w:ascii="’Times New Roman’" w:eastAsia="宋体" w:hAnsi="’Times New Roman’" w:cs="’Times New Roman’" w:hint="eastAsia"/>
                <w:color w:val="333333"/>
                <w:szCs w:val="20"/>
              </w:rPr>
              <w:t xml:space="preserve"> </w:t>
            </w:r>
            <w:r w:rsidRPr="00DD4FF6">
              <w:rPr>
                <w:rFonts w:ascii="’Times New Roman’" w:eastAsia="宋体" w:hAnsi="’Times New Roman’" w:cs="’Times New Roman’" w:hint="eastAsia"/>
                <w:color w:val="333333"/>
                <w:szCs w:val="20"/>
              </w:rPr>
              <w:t>（</w:t>
            </w:r>
            <w:r w:rsidRPr="00DD4FF6">
              <w:rPr>
                <w:rFonts w:ascii="’Times New Roman’" w:eastAsia="宋体" w:hAnsi="microsoft yahei" w:cs="宋体" w:hint="eastAsia"/>
                <w:color w:val="333333"/>
                <w:szCs w:val="20"/>
              </w:rPr>
              <w:t>8</w:t>
            </w:r>
            <w:r w:rsidRPr="00DD4FF6">
              <w:rPr>
                <w:rFonts w:ascii="’Times New Roman’" w:eastAsia="宋体" w:hAnsi="’Times New Roman’" w:cs="’Times New Roman’" w:hint="eastAsia"/>
                <w:color w:val="333333"/>
                <w:szCs w:val="20"/>
              </w:rPr>
              <w:t>）有违反法律、法规行为，依法被取消投标资格且期限未满的；</w:t>
            </w:r>
          </w:p>
        </w:tc>
      </w:tr>
      <w:tr w:rsidR="00DD4FF6" w:rsidRPr="00DD4FF6">
        <w:trPr>
          <w:trHeight w:val="330"/>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九、本公告发布法定媒体</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江苏建设工程招标监管网</w:t>
            </w:r>
            <w:r w:rsidRPr="00DD4FF6">
              <w:rPr>
                <w:rFonts w:ascii="microsoft yahei" w:eastAsia="宋体" w:hAnsi="microsoft yahei" w:cs="宋体"/>
                <w:color w:val="333333"/>
                <w:kern w:val="0"/>
                <w:sz w:val="22"/>
              </w:rPr>
              <w:t xml:space="preserve"> </w:t>
            </w:r>
            <w:r w:rsidRPr="00DD4FF6">
              <w:rPr>
                <w:rFonts w:ascii="microsoft yahei" w:eastAsia="宋体" w:hAnsi="microsoft yahei" w:cs="宋体"/>
                <w:color w:val="333333"/>
                <w:kern w:val="0"/>
                <w:sz w:val="22"/>
              </w:rPr>
              <w:t>南京市公共资源交易中心网</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lastRenderedPageBreak/>
              <w:t>本公告发布日期从</w:t>
            </w:r>
            <w:r w:rsidRPr="00DD4FF6">
              <w:rPr>
                <w:rFonts w:ascii="microsoft yahei" w:eastAsia="宋体" w:hAnsi="microsoft yahei" w:cs="宋体"/>
                <w:b/>
                <w:bCs/>
                <w:color w:val="333333"/>
                <w:kern w:val="0"/>
                <w:sz w:val="22"/>
              </w:rPr>
              <w:t xml:space="preserve"> </w:t>
            </w:r>
            <w:r w:rsidRPr="00DD4FF6">
              <w:rPr>
                <w:rFonts w:ascii="microsoft yahei" w:eastAsia="宋体" w:hAnsi="microsoft yahei" w:cs="宋体"/>
                <w:b/>
                <w:bCs/>
                <w:color w:val="333333"/>
                <w:kern w:val="0"/>
                <w:sz w:val="22"/>
                <w:u w:val="single"/>
              </w:rPr>
              <w:t>2017</w:t>
            </w:r>
            <w:r w:rsidRPr="00DD4FF6">
              <w:rPr>
                <w:rFonts w:ascii="microsoft yahei" w:eastAsia="宋体" w:hAnsi="microsoft yahei" w:cs="宋体"/>
                <w:b/>
                <w:bCs/>
                <w:color w:val="333333"/>
                <w:kern w:val="0"/>
                <w:sz w:val="22"/>
                <w:u w:val="single"/>
              </w:rPr>
              <w:t>年</w:t>
            </w:r>
            <w:r w:rsidRPr="00DD4FF6">
              <w:rPr>
                <w:rFonts w:ascii="microsoft yahei" w:eastAsia="宋体" w:hAnsi="microsoft yahei" w:cs="宋体"/>
                <w:b/>
                <w:bCs/>
                <w:color w:val="333333"/>
                <w:kern w:val="0"/>
                <w:sz w:val="22"/>
                <w:u w:val="single"/>
              </w:rPr>
              <w:t>11</w:t>
            </w:r>
            <w:r w:rsidRPr="00DD4FF6">
              <w:rPr>
                <w:rFonts w:ascii="microsoft yahei" w:eastAsia="宋体" w:hAnsi="microsoft yahei" w:cs="宋体"/>
                <w:b/>
                <w:bCs/>
                <w:color w:val="333333"/>
                <w:kern w:val="0"/>
                <w:sz w:val="22"/>
                <w:u w:val="single"/>
              </w:rPr>
              <w:t>月</w:t>
            </w:r>
            <w:r w:rsidRPr="00DD4FF6">
              <w:rPr>
                <w:rFonts w:ascii="microsoft yahei" w:eastAsia="宋体" w:hAnsi="microsoft yahei" w:cs="宋体"/>
                <w:b/>
                <w:bCs/>
                <w:color w:val="333333"/>
                <w:kern w:val="0"/>
                <w:sz w:val="22"/>
                <w:u w:val="single"/>
              </w:rPr>
              <w:t>23</w:t>
            </w:r>
            <w:r w:rsidRPr="00DD4FF6">
              <w:rPr>
                <w:rFonts w:ascii="microsoft yahei" w:eastAsia="宋体" w:hAnsi="microsoft yahei" w:cs="宋体"/>
                <w:b/>
                <w:bCs/>
                <w:color w:val="333333"/>
                <w:kern w:val="0"/>
                <w:sz w:val="22"/>
                <w:u w:val="single"/>
              </w:rPr>
              <w:t>日</w:t>
            </w:r>
            <w:r w:rsidRPr="00DD4FF6">
              <w:rPr>
                <w:rFonts w:ascii="microsoft yahei" w:eastAsia="宋体" w:hAnsi="microsoft yahei" w:cs="宋体"/>
                <w:b/>
                <w:bCs/>
                <w:color w:val="333333"/>
                <w:kern w:val="0"/>
                <w:sz w:val="22"/>
                <w:u w:val="single"/>
              </w:rPr>
              <w:t>16</w:t>
            </w:r>
            <w:r w:rsidRPr="00DD4FF6">
              <w:rPr>
                <w:rFonts w:ascii="microsoft yahei" w:eastAsia="宋体" w:hAnsi="microsoft yahei" w:cs="宋体"/>
                <w:b/>
                <w:bCs/>
                <w:color w:val="333333"/>
                <w:kern w:val="0"/>
                <w:sz w:val="22"/>
                <w:u w:val="single"/>
              </w:rPr>
              <w:t>时</w:t>
            </w:r>
            <w:r w:rsidRPr="00DD4FF6">
              <w:rPr>
                <w:rFonts w:ascii="microsoft yahei" w:eastAsia="宋体" w:hAnsi="microsoft yahei" w:cs="宋体"/>
                <w:b/>
                <w:bCs/>
                <w:color w:val="333333"/>
                <w:kern w:val="0"/>
                <w:sz w:val="22"/>
                <w:u w:val="single"/>
              </w:rPr>
              <w:t>8</w:t>
            </w:r>
            <w:r w:rsidRPr="00DD4FF6">
              <w:rPr>
                <w:rFonts w:ascii="microsoft yahei" w:eastAsia="宋体" w:hAnsi="microsoft yahei" w:cs="宋体"/>
                <w:b/>
                <w:bCs/>
                <w:color w:val="333333"/>
                <w:kern w:val="0"/>
                <w:sz w:val="22"/>
                <w:u w:val="single"/>
              </w:rPr>
              <w:t>分到</w:t>
            </w:r>
            <w:r w:rsidRPr="00DD4FF6">
              <w:rPr>
                <w:rFonts w:ascii="microsoft yahei" w:eastAsia="宋体" w:hAnsi="microsoft yahei" w:cs="宋体"/>
                <w:b/>
                <w:bCs/>
                <w:color w:val="333333"/>
                <w:kern w:val="0"/>
                <w:sz w:val="22"/>
                <w:u w:val="single"/>
              </w:rPr>
              <w:t xml:space="preserve"> 2017</w:t>
            </w:r>
            <w:r w:rsidRPr="00DD4FF6">
              <w:rPr>
                <w:rFonts w:ascii="microsoft yahei" w:eastAsia="宋体" w:hAnsi="microsoft yahei" w:cs="宋体"/>
                <w:b/>
                <w:bCs/>
                <w:color w:val="333333"/>
                <w:kern w:val="0"/>
                <w:sz w:val="22"/>
                <w:u w:val="single"/>
              </w:rPr>
              <w:t>年</w:t>
            </w:r>
            <w:r w:rsidRPr="00DD4FF6">
              <w:rPr>
                <w:rFonts w:ascii="microsoft yahei" w:eastAsia="宋体" w:hAnsi="microsoft yahei" w:cs="宋体"/>
                <w:b/>
                <w:bCs/>
                <w:color w:val="333333"/>
                <w:kern w:val="0"/>
                <w:sz w:val="22"/>
                <w:u w:val="single"/>
              </w:rPr>
              <w:t>11</w:t>
            </w:r>
            <w:r w:rsidRPr="00DD4FF6">
              <w:rPr>
                <w:rFonts w:ascii="microsoft yahei" w:eastAsia="宋体" w:hAnsi="microsoft yahei" w:cs="宋体"/>
                <w:b/>
                <w:bCs/>
                <w:color w:val="333333"/>
                <w:kern w:val="0"/>
                <w:sz w:val="22"/>
                <w:u w:val="single"/>
              </w:rPr>
              <w:t>月</w:t>
            </w:r>
            <w:r w:rsidRPr="00DD4FF6">
              <w:rPr>
                <w:rFonts w:ascii="microsoft yahei" w:eastAsia="宋体" w:hAnsi="microsoft yahei" w:cs="宋体"/>
                <w:b/>
                <w:bCs/>
                <w:color w:val="333333"/>
                <w:kern w:val="0"/>
                <w:sz w:val="22"/>
                <w:u w:val="single"/>
              </w:rPr>
              <w:t>30</w:t>
            </w:r>
            <w:r w:rsidRPr="00DD4FF6">
              <w:rPr>
                <w:rFonts w:ascii="microsoft yahei" w:eastAsia="宋体" w:hAnsi="microsoft yahei" w:cs="宋体"/>
                <w:b/>
                <w:bCs/>
                <w:color w:val="333333"/>
                <w:kern w:val="0"/>
                <w:sz w:val="22"/>
                <w:u w:val="single"/>
              </w:rPr>
              <w:t>日</w:t>
            </w:r>
            <w:r w:rsidRPr="00DD4FF6">
              <w:rPr>
                <w:rFonts w:ascii="microsoft yahei" w:eastAsia="宋体" w:hAnsi="microsoft yahei" w:cs="宋体"/>
                <w:b/>
                <w:bCs/>
                <w:color w:val="333333"/>
                <w:kern w:val="0"/>
                <w:sz w:val="22"/>
                <w:u w:val="single"/>
              </w:rPr>
              <w:t>16</w:t>
            </w:r>
            <w:r w:rsidRPr="00DD4FF6">
              <w:rPr>
                <w:rFonts w:ascii="microsoft yahei" w:eastAsia="宋体" w:hAnsi="microsoft yahei" w:cs="宋体"/>
                <w:b/>
                <w:bCs/>
                <w:color w:val="333333"/>
                <w:kern w:val="0"/>
                <w:sz w:val="22"/>
                <w:u w:val="single"/>
              </w:rPr>
              <w:t>时</w:t>
            </w:r>
            <w:r w:rsidRPr="00DD4FF6">
              <w:rPr>
                <w:rFonts w:ascii="microsoft yahei" w:eastAsia="宋体" w:hAnsi="microsoft yahei" w:cs="宋体"/>
                <w:b/>
                <w:bCs/>
                <w:color w:val="333333"/>
                <w:kern w:val="0"/>
                <w:sz w:val="22"/>
                <w:u w:val="single"/>
              </w:rPr>
              <w:t>8</w:t>
            </w:r>
            <w:r w:rsidRPr="00DD4FF6">
              <w:rPr>
                <w:rFonts w:ascii="microsoft yahei" w:eastAsia="宋体" w:hAnsi="microsoft yahei" w:cs="宋体"/>
                <w:b/>
                <w:bCs/>
                <w:color w:val="333333"/>
                <w:kern w:val="0"/>
                <w:sz w:val="22"/>
                <w:u w:val="single"/>
              </w:rPr>
              <w:t>分为止</w:t>
            </w:r>
          </w:p>
        </w:tc>
      </w:tr>
      <w:tr w:rsidR="00DD4FF6" w:rsidRPr="00DD4FF6">
        <w:trPr>
          <w:tblCellSpacing w:w="15" w:type="dxa"/>
        </w:trPr>
        <w:tc>
          <w:tcPr>
            <w:tcW w:w="0" w:type="auto"/>
            <w:gridSpan w:val="2"/>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b/>
                <w:bCs/>
                <w:color w:val="333333"/>
                <w:kern w:val="0"/>
                <w:sz w:val="22"/>
              </w:rPr>
              <w:t>本公告为第</w:t>
            </w:r>
            <w:r w:rsidRPr="00DD4FF6">
              <w:rPr>
                <w:rFonts w:ascii="microsoft yahei" w:eastAsia="宋体" w:hAnsi="microsoft yahei" w:cs="宋体"/>
                <w:b/>
                <w:bCs/>
                <w:color w:val="333333"/>
                <w:kern w:val="0"/>
                <w:sz w:val="22"/>
              </w:rPr>
              <w:t xml:space="preserve"> </w:t>
            </w:r>
            <w:r w:rsidRPr="00DD4FF6">
              <w:rPr>
                <w:rFonts w:ascii="microsoft yahei" w:eastAsia="宋体" w:hAnsi="microsoft yahei" w:cs="宋体"/>
                <w:b/>
                <w:bCs/>
                <w:color w:val="333333"/>
                <w:kern w:val="0"/>
                <w:sz w:val="22"/>
                <w:u w:val="single"/>
              </w:rPr>
              <w:t>1</w:t>
            </w:r>
            <w:r w:rsidRPr="00DD4FF6">
              <w:rPr>
                <w:rFonts w:ascii="microsoft yahei" w:eastAsia="宋体" w:hAnsi="microsoft yahei" w:cs="宋体"/>
                <w:b/>
                <w:bCs/>
                <w:color w:val="333333"/>
                <w:kern w:val="0"/>
                <w:sz w:val="22"/>
              </w:rPr>
              <w:t xml:space="preserve"> </w:t>
            </w:r>
            <w:r w:rsidRPr="00DD4FF6">
              <w:rPr>
                <w:rFonts w:ascii="microsoft yahei" w:eastAsia="宋体" w:hAnsi="microsoft yahei" w:cs="宋体"/>
                <w:b/>
                <w:bCs/>
                <w:color w:val="333333"/>
                <w:kern w:val="0"/>
                <w:sz w:val="22"/>
              </w:rPr>
              <w:t>次发布公告</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招标人：南京河西新城建设发展有限公司</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盖章</w:t>
            </w:r>
            <w:r w:rsidRPr="00DD4FF6">
              <w:rPr>
                <w:rFonts w:ascii="microsoft yahei" w:eastAsia="宋体" w:hAnsi="microsoft yahei" w:cs="宋体"/>
                <w:color w:val="333333"/>
                <w:kern w:val="0"/>
                <w:sz w:val="22"/>
              </w:rPr>
              <w:t xml:space="preserve">)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招标代理机构：上海容基工程项目管理有限公司</w:t>
            </w:r>
            <w:r w:rsidRPr="00DD4FF6">
              <w:rPr>
                <w:rFonts w:ascii="microsoft yahei" w:eastAsia="宋体" w:hAnsi="microsoft yahei" w:cs="宋体"/>
                <w:color w:val="333333"/>
                <w:kern w:val="0"/>
                <w:sz w:val="22"/>
              </w:rPr>
              <w:t>(</w:t>
            </w:r>
            <w:r w:rsidRPr="00DD4FF6">
              <w:rPr>
                <w:rFonts w:ascii="microsoft yahei" w:eastAsia="宋体" w:hAnsi="microsoft yahei" w:cs="宋体"/>
                <w:color w:val="333333"/>
                <w:kern w:val="0"/>
                <w:sz w:val="22"/>
              </w:rPr>
              <w:t>盖章</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招标人地址：南京市建邺区应天西路</w:t>
            </w:r>
            <w:r w:rsidRPr="00DD4FF6">
              <w:rPr>
                <w:rFonts w:ascii="microsoft yahei" w:eastAsia="宋体" w:hAnsi="microsoft yahei" w:cs="宋体"/>
                <w:color w:val="333333"/>
                <w:kern w:val="0"/>
                <w:sz w:val="22"/>
              </w:rPr>
              <w:t>198</w:t>
            </w:r>
            <w:r w:rsidRPr="00DD4FF6">
              <w:rPr>
                <w:rFonts w:ascii="microsoft yahei" w:eastAsia="宋体" w:hAnsi="microsoft yahei" w:cs="宋体"/>
                <w:color w:val="333333"/>
                <w:kern w:val="0"/>
                <w:sz w:val="22"/>
              </w:rPr>
              <w:t>号</w:t>
            </w:r>
            <w:r w:rsidRPr="00DD4FF6">
              <w:rPr>
                <w:rFonts w:ascii="microsoft yahei" w:eastAsia="宋体" w:hAnsi="microsoft yahei" w:cs="宋体"/>
                <w:color w:val="333333"/>
                <w:kern w:val="0"/>
                <w:sz w:val="22"/>
              </w:rPr>
              <w:t xml:space="preserve">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代理机构地址：南京市建邺区江东中路</w:t>
            </w:r>
            <w:r w:rsidRPr="00DD4FF6">
              <w:rPr>
                <w:rFonts w:ascii="microsoft yahei" w:eastAsia="宋体" w:hAnsi="microsoft yahei" w:cs="宋体"/>
                <w:color w:val="333333"/>
                <w:kern w:val="0"/>
                <w:sz w:val="22"/>
              </w:rPr>
              <w:t>211</w:t>
            </w:r>
            <w:r w:rsidRPr="00DD4FF6">
              <w:rPr>
                <w:rFonts w:ascii="microsoft yahei" w:eastAsia="宋体" w:hAnsi="microsoft yahei" w:cs="宋体"/>
                <w:color w:val="333333"/>
                <w:kern w:val="0"/>
                <w:sz w:val="22"/>
              </w:rPr>
              <w:t>号</w:t>
            </w:r>
            <w:r w:rsidRPr="00DD4FF6">
              <w:rPr>
                <w:rFonts w:ascii="microsoft yahei" w:eastAsia="宋体" w:hAnsi="microsoft yahei" w:cs="宋体"/>
                <w:color w:val="333333"/>
                <w:kern w:val="0"/>
                <w:sz w:val="22"/>
              </w:rPr>
              <w:t>1010</w:t>
            </w:r>
            <w:r w:rsidRPr="00DD4FF6">
              <w:rPr>
                <w:rFonts w:ascii="microsoft yahei" w:eastAsia="宋体" w:hAnsi="microsoft yahei" w:cs="宋体"/>
                <w:color w:val="333333"/>
                <w:kern w:val="0"/>
                <w:sz w:val="22"/>
              </w:rPr>
              <w:t>室</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招标人邮编：</w:t>
            </w:r>
            <w:r w:rsidRPr="00DD4FF6">
              <w:rPr>
                <w:rFonts w:ascii="microsoft yahei" w:eastAsia="宋体" w:hAnsi="microsoft yahei" w:cs="宋体"/>
                <w:color w:val="333333"/>
                <w:kern w:val="0"/>
                <w:sz w:val="22"/>
              </w:rPr>
              <w:t xml:space="preserve">210000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代理机构邮编：</w:t>
            </w:r>
            <w:r w:rsidRPr="00DD4FF6">
              <w:rPr>
                <w:rFonts w:ascii="microsoft yahei" w:eastAsia="宋体" w:hAnsi="microsoft yahei" w:cs="宋体"/>
                <w:color w:val="333333"/>
                <w:kern w:val="0"/>
                <w:sz w:val="22"/>
              </w:rPr>
              <w:t xml:space="preserve">210019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招标人传真：</w:t>
            </w:r>
            <w:r w:rsidRPr="00DD4FF6">
              <w:rPr>
                <w:rFonts w:ascii="microsoft yahei" w:eastAsia="宋体" w:hAnsi="microsoft yahei" w:cs="宋体"/>
                <w:color w:val="333333"/>
                <w:kern w:val="0"/>
                <w:sz w:val="22"/>
              </w:rPr>
              <w:t xml:space="preserve">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代理机构传真：</w:t>
            </w:r>
            <w:r w:rsidRPr="00DD4FF6">
              <w:rPr>
                <w:rFonts w:ascii="microsoft yahei" w:eastAsia="宋体" w:hAnsi="microsoft yahei" w:cs="宋体"/>
                <w:color w:val="333333"/>
                <w:kern w:val="0"/>
                <w:sz w:val="22"/>
              </w:rPr>
              <w:t xml:space="preserve">86552116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招标人联系人：姚工</w:t>
            </w:r>
            <w:r w:rsidRPr="00DD4FF6">
              <w:rPr>
                <w:rFonts w:ascii="microsoft yahei" w:eastAsia="宋体" w:hAnsi="microsoft yahei" w:cs="宋体"/>
                <w:color w:val="333333"/>
                <w:kern w:val="0"/>
                <w:sz w:val="22"/>
              </w:rPr>
              <w:t xml:space="preserve">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代理机构联系人：王工</w:t>
            </w:r>
            <w:r w:rsidRPr="00DD4FF6">
              <w:rPr>
                <w:rFonts w:ascii="microsoft yahei" w:eastAsia="宋体" w:hAnsi="microsoft yahei" w:cs="宋体"/>
                <w:color w:val="333333"/>
                <w:kern w:val="0"/>
                <w:sz w:val="22"/>
              </w:rPr>
              <w:t xml:space="preserve">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招标人联系电话：</w:t>
            </w:r>
            <w:r w:rsidRPr="00DD4FF6">
              <w:rPr>
                <w:rFonts w:ascii="microsoft yahei" w:eastAsia="宋体" w:hAnsi="microsoft yahei" w:cs="宋体"/>
                <w:color w:val="333333"/>
                <w:kern w:val="0"/>
                <w:sz w:val="22"/>
              </w:rPr>
              <w:t xml:space="preserve">025-86495675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代理机构联系电话：</w:t>
            </w:r>
            <w:r w:rsidRPr="00DD4FF6">
              <w:rPr>
                <w:rFonts w:ascii="microsoft yahei" w:eastAsia="宋体" w:hAnsi="microsoft yahei" w:cs="宋体"/>
                <w:color w:val="333333"/>
                <w:kern w:val="0"/>
                <w:sz w:val="22"/>
              </w:rPr>
              <w:t>86558209</w:t>
            </w:r>
            <w:r w:rsidRPr="00DD4FF6">
              <w:rPr>
                <w:rFonts w:ascii="microsoft yahei" w:eastAsia="宋体" w:hAnsi="microsoft yahei" w:cs="宋体"/>
                <w:color w:val="333333"/>
                <w:kern w:val="0"/>
                <w:sz w:val="22"/>
              </w:rPr>
              <w:t>转</w:t>
            </w:r>
            <w:r w:rsidRPr="00DD4FF6">
              <w:rPr>
                <w:rFonts w:ascii="microsoft yahei" w:eastAsia="宋体" w:hAnsi="microsoft yahei" w:cs="宋体"/>
                <w:color w:val="333333"/>
                <w:kern w:val="0"/>
                <w:sz w:val="22"/>
              </w:rPr>
              <w:t xml:space="preserve">8050 </w:t>
            </w:r>
          </w:p>
        </w:tc>
      </w:tr>
      <w:tr w:rsidR="00DD4FF6" w:rsidRPr="00DD4FF6">
        <w:trPr>
          <w:tblCellSpacing w:w="15" w:type="dxa"/>
        </w:trPr>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招标人电子邮箱：</w:t>
            </w:r>
            <w:r w:rsidRPr="00DD4FF6">
              <w:rPr>
                <w:rFonts w:ascii="microsoft yahei" w:eastAsia="宋体" w:hAnsi="microsoft yahei" w:cs="宋体"/>
                <w:color w:val="333333"/>
                <w:kern w:val="0"/>
                <w:sz w:val="22"/>
              </w:rPr>
              <w:t xml:space="preserve"> </w:t>
            </w:r>
          </w:p>
        </w:tc>
        <w:tc>
          <w:tcPr>
            <w:tcW w:w="0" w:type="auto"/>
            <w:vAlign w:val="center"/>
            <w:hideMark/>
          </w:tcPr>
          <w:p w:rsidR="00DD4FF6" w:rsidRPr="00DD4FF6" w:rsidRDefault="00DD4FF6" w:rsidP="00DD4FF6">
            <w:pPr>
              <w:widowControl/>
              <w:spacing w:line="300" w:lineRule="atLeast"/>
              <w:jc w:val="left"/>
              <w:rPr>
                <w:rFonts w:ascii="microsoft yahei" w:eastAsia="宋体" w:hAnsi="microsoft yahei" w:cs="宋体"/>
                <w:color w:val="333333"/>
                <w:kern w:val="0"/>
                <w:sz w:val="22"/>
              </w:rPr>
            </w:pPr>
            <w:r w:rsidRPr="00DD4FF6">
              <w:rPr>
                <w:rFonts w:ascii="microsoft yahei" w:eastAsia="宋体" w:hAnsi="microsoft yahei" w:cs="宋体"/>
                <w:color w:val="333333"/>
                <w:kern w:val="0"/>
                <w:sz w:val="22"/>
              </w:rPr>
              <w:t>代理机构电子邮箱：</w:t>
            </w:r>
            <w:r w:rsidRPr="00DD4FF6">
              <w:rPr>
                <w:rFonts w:ascii="microsoft yahei" w:eastAsia="宋体" w:hAnsi="microsoft yahei" w:cs="宋体"/>
                <w:color w:val="333333"/>
                <w:kern w:val="0"/>
                <w:sz w:val="22"/>
              </w:rPr>
              <w:t xml:space="preserve"> </w:t>
            </w:r>
          </w:p>
        </w:tc>
      </w:tr>
    </w:tbl>
    <w:p w:rsidR="004A1FC7" w:rsidRDefault="004A1FC7">
      <w:pPr>
        <w:rPr>
          <w:rFonts w:hint="eastAsia"/>
        </w:rPr>
      </w:pPr>
    </w:p>
    <w:sectPr w:rsidR="004A1FC7" w:rsidSect="004A1F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4FF6"/>
    <w:rsid w:val="004A1FC7"/>
    <w:rsid w:val="00DD4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4F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933</Words>
  <Characters>5320</Characters>
  <Application>Microsoft Office Word</Application>
  <DocSecurity>0</DocSecurity>
  <Lines>44</Lines>
  <Paragraphs>12</Paragraphs>
  <ScaleCrop>false</ScaleCrop>
  <Company>Microsoft</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2017-11-27T01:57:00Z</dcterms:created>
  <dcterms:modified xsi:type="dcterms:W3CDTF">2017-11-27T01:57:00Z</dcterms:modified>
</cp:coreProperties>
</file>