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val="0"/>
        <w:snapToGrid w:val="0"/>
        <w:spacing w:before="340" w:after="330" w:line="240" w:lineRule="auto"/>
        <w:ind w:left="0" w:leftChars="0" w:right="0" w:rightChars="0" w:firstLine="0" w:firstLineChars="0"/>
        <w:jc w:val="center"/>
        <w:textAlignment w:val="auto"/>
        <w:outlineLvl w:val="0"/>
        <w:rPr>
          <w:sz w:val="36"/>
          <w:szCs w:val="36"/>
        </w:rPr>
      </w:pPr>
      <w:r>
        <w:rPr>
          <w:rFonts w:hint="eastAsia" w:ascii="宋体" w:hAnsi="宋体"/>
          <w:sz w:val="36"/>
          <w:szCs w:val="36"/>
        </w:rPr>
        <w:t>招标公告</w:t>
      </w:r>
    </w:p>
    <w:p>
      <w:pPr>
        <w:jc w:val="center"/>
        <w:rPr>
          <w:rFonts w:hint="eastAsia" w:ascii="宋体" w:hAnsi="宋体" w:cs="Arial"/>
          <w:b/>
          <w:bCs/>
          <w:szCs w:val="21"/>
        </w:rPr>
      </w:pPr>
      <w:r>
        <w:rPr>
          <w:rFonts w:hint="eastAsia" w:ascii="宋体" w:hAnsi="宋体"/>
          <w:b/>
          <w:szCs w:val="21"/>
        </w:rPr>
        <w:t>N0.20</w:t>
      </w:r>
      <w:r>
        <w:rPr>
          <w:rFonts w:ascii="宋体" w:hAnsi="宋体"/>
          <w:b/>
          <w:szCs w:val="21"/>
        </w:rPr>
        <w:t>17</w:t>
      </w:r>
      <w:r>
        <w:rPr>
          <w:rFonts w:hint="eastAsia" w:ascii="宋体" w:hAnsi="宋体"/>
          <w:b/>
          <w:szCs w:val="21"/>
        </w:rPr>
        <w:t>O</w:t>
      </w:r>
      <w:r>
        <w:rPr>
          <w:rFonts w:ascii="宋体" w:hAnsi="宋体"/>
          <w:b/>
          <w:szCs w:val="21"/>
        </w:rPr>
        <w:t>ffice.27</w:t>
      </w:r>
      <w:r>
        <w:rPr>
          <w:rFonts w:hint="eastAsia" w:ascii="宋体" w:hAnsi="宋体" w:cs="Arial"/>
          <w:b/>
          <w:bCs/>
          <w:szCs w:val="21"/>
        </w:rPr>
        <w:t>南京青奥城建设发展有限责任公司卓美亚酒店</w:t>
      </w:r>
    </w:p>
    <w:p>
      <w:pPr>
        <w:jc w:val="center"/>
        <w:rPr>
          <w:rFonts w:hint="eastAsia" w:ascii="宋体" w:hAnsi="宋体" w:cs="Arial"/>
          <w:b/>
          <w:bCs/>
          <w:szCs w:val="21"/>
        </w:rPr>
      </w:pPr>
      <w:r>
        <w:rPr>
          <w:rFonts w:hint="eastAsia" w:ascii="宋体" w:hAnsi="宋体" w:cs="Arial"/>
          <w:b/>
          <w:bCs/>
          <w:szCs w:val="21"/>
        </w:rPr>
        <w:t>所需办公家具设备、货架采购及其相关服务</w:t>
      </w:r>
    </w:p>
    <w:p>
      <w:pPr>
        <w:jc w:val="center"/>
        <w:rPr>
          <w:rFonts w:hint="eastAsia" w:ascii="宋体" w:hAnsi="宋体" w:cs="Arial" w:eastAsiaTheme="minorEastAsia"/>
          <w:b/>
          <w:bCs/>
          <w:szCs w:val="21"/>
          <w:lang w:val="en-US" w:eastAsia="zh-CN"/>
        </w:rPr>
      </w:pPr>
      <w:r>
        <w:rPr>
          <w:rFonts w:hint="eastAsia" w:ascii="宋体" w:hAnsi="宋体" w:cs="Arial"/>
          <w:b/>
          <w:bCs/>
          <w:szCs w:val="21"/>
          <w:lang w:val="en-US" w:eastAsia="zh-CN"/>
        </w:rPr>
        <w:t>招标编号：066017K82949</w:t>
      </w:r>
      <w:bookmarkStart w:id="7" w:name="_GoBack"/>
      <w:bookmarkEnd w:id="7"/>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bCs/>
          <w:szCs w:val="21"/>
          <w:u w:val="single"/>
        </w:rPr>
        <w:t>N0.2017</w:t>
      </w:r>
      <w:r>
        <w:rPr>
          <w:rFonts w:ascii="宋体" w:hAnsi="宋体"/>
          <w:bCs/>
          <w:szCs w:val="21"/>
          <w:u w:val="single"/>
        </w:rPr>
        <w:t>O方</w:t>
      </w:r>
      <w:r>
        <w:rPr>
          <w:rFonts w:hint="eastAsia" w:ascii="宋体" w:hAnsi="宋体"/>
          <w:bCs/>
          <w:szCs w:val="21"/>
          <w:u w:val="single"/>
        </w:rPr>
        <w:t>Office</w:t>
      </w:r>
      <w:r>
        <w:rPr>
          <w:rFonts w:ascii="宋体" w:hAnsi="宋体"/>
          <w:bCs/>
          <w:szCs w:val="21"/>
          <w:u w:val="single"/>
        </w:rPr>
        <w:t>.27</w:t>
      </w:r>
      <w:r>
        <w:rPr>
          <w:rFonts w:hint="eastAsia" w:ascii="宋体" w:hAnsi="宋体" w:cs="Arial"/>
          <w:bCs/>
          <w:szCs w:val="21"/>
          <w:u w:val="single"/>
        </w:rPr>
        <w:t>南京青奥城建设发展有限责任公司卓美亚酒店所需办公家具设备、货架采购及其相关服务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cs="Arial"/>
          <w:bCs/>
          <w:szCs w:val="21"/>
          <w:u w:val="single"/>
        </w:rPr>
        <w:t>南京青奥城建设发展有限责任公司卓美亚酒店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cs="Arial"/>
          <w:bCs/>
          <w:szCs w:val="21"/>
          <w:u w:val="single"/>
        </w:rPr>
        <w:t>南京青奥城建设发展有限责任公司卓美亚酒店</w:t>
      </w:r>
      <w:r>
        <w:rPr>
          <w:rFonts w:hint="eastAsia" w:ascii="宋体" w:hAnsi="宋体"/>
          <w:szCs w:val="21"/>
        </w:rPr>
        <w:t>。项目己具备招标条件，现对该项目</w:t>
      </w:r>
      <w:r>
        <w:rPr>
          <w:rFonts w:hint="eastAsia" w:ascii="宋体" w:hAnsi="宋体" w:cs="Arial"/>
          <w:bCs/>
          <w:szCs w:val="21"/>
          <w:u w:val="single"/>
        </w:rPr>
        <w:t>所需办公家具设备、货架采购及其相关服务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jc w:val="left"/>
        <w:rPr>
          <w:rFonts w:ascii="宋体" w:hAnsi="宋体" w:cs="Arial"/>
          <w:bCs/>
          <w:szCs w:val="21"/>
        </w:rPr>
      </w:pPr>
      <w:bookmarkStart w:id="2" w:name="_Toc184635055"/>
      <w:r>
        <w:rPr>
          <w:rFonts w:ascii="宋体" w:hAnsi="宋体"/>
          <w:szCs w:val="21"/>
        </w:rPr>
        <w:t>2.</w:t>
      </w:r>
      <w:r>
        <w:rPr>
          <w:rFonts w:hint="eastAsia" w:ascii="宋体" w:hAnsi="宋体"/>
          <w:szCs w:val="21"/>
        </w:rPr>
        <w:t>1项目名称：</w:t>
      </w:r>
      <w:r>
        <w:rPr>
          <w:rFonts w:hint="eastAsia" w:ascii="宋体" w:hAnsi="宋体"/>
          <w:bCs/>
          <w:szCs w:val="21"/>
        </w:rPr>
        <w:t>N0.2017</w:t>
      </w:r>
      <w:r>
        <w:rPr>
          <w:rFonts w:ascii="宋体" w:hAnsi="宋体"/>
          <w:bCs/>
          <w:szCs w:val="21"/>
        </w:rPr>
        <w:t>Office.27</w:t>
      </w:r>
      <w:r>
        <w:rPr>
          <w:rFonts w:hint="eastAsia" w:ascii="宋体" w:hAnsi="宋体" w:cs="Arial"/>
          <w:bCs/>
          <w:szCs w:val="21"/>
        </w:rPr>
        <w:t>南京青奥城建设发展有限责任公司卓美亚酒店所需办公家具设备、货架采购及其相关服务</w:t>
      </w:r>
    </w:p>
    <w:p>
      <w:pPr>
        <w:spacing w:line="360" w:lineRule="auto"/>
        <w:rPr>
          <w:rFonts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ascii="宋体" w:hAnsi="宋体"/>
          <w:szCs w:val="21"/>
        </w:rPr>
      </w:pPr>
      <w:r>
        <w:rPr>
          <w:rFonts w:hint="eastAsia" w:ascii="宋体" w:hAnsi="宋体"/>
          <w:szCs w:val="21"/>
        </w:rPr>
        <w:t>3.1投标人具有独立法人资格，须为产品的生产企业或授权代理经销商（如为代理经销商，须具有生产企业针对本项目的专项授权书），招标内容在其营业执照的经营范围内，提供营业执照（副本）。注册资金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u w:val="single"/>
        </w:rPr>
        <w:t>1000万</w:t>
      </w:r>
      <w:r>
        <w:rPr>
          <w:rFonts w:hint="eastAsia" w:ascii="宋体" w:hAnsi="宋体"/>
          <w:szCs w:val="21"/>
          <w:u w:val="single"/>
        </w:rPr>
        <w:t>人民币或</w:t>
      </w:r>
      <w:r>
        <w:rPr>
          <w:rFonts w:ascii="宋体" w:hAnsi="宋体"/>
          <w:szCs w:val="21"/>
          <w:u w:val="single"/>
        </w:rPr>
        <w:t>等值外币</w:t>
      </w:r>
      <w:r>
        <w:rPr>
          <w:rFonts w:hint="eastAsia" w:ascii="宋体" w:hAnsi="宋体"/>
          <w:szCs w:val="21"/>
          <w:u w:val="none"/>
        </w:rPr>
        <w:t>（</w:t>
      </w:r>
      <w:r>
        <w:rPr>
          <w:rFonts w:hint="eastAsia" w:ascii="宋体" w:hAnsi="宋体"/>
          <w:szCs w:val="21"/>
        </w:rPr>
        <w:t>原件备查）。</w:t>
      </w:r>
    </w:p>
    <w:p>
      <w:pPr>
        <w:spacing w:line="360" w:lineRule="auto"/>
        <w:rPr>
          <w:rFonts w:ascii="宋体" w:hAnsi="宋体"/>
          <w:szCs w:val="21"/>
        </w:rPr>
      </w:pPr>
      <w:r>
        <w:rPr>
          <w:rFonts w:hint="eastAsia" w:ascii="宋体" w:hAnsi="宋体"/>
          <w:szCs w:val="21"/>
        </w:rPr>
        <w:t>3.2提供投标人法定代表人授权委托书。</w:t>
      </w:r>
    </w:p>
    <w:p>
      <w:pPr>
        <w:spacing w:line="360" w:lineRule="auto"/>
        <w:rPr>
          <w:rFonts w:ascii="宋体" w:hAnsi="宋体"/>
          <w:szCs w:val="21"/>
        </w:rPr>
      </w:pPr>
      <w:r>
        <w:rPr>
          <w:rFonts w:hint="eastAsia" w:ascii="宋体" w:hAnsi="宋体"/>
          <w:szCs w:val="21"/>
        </w:rPr>
        <w:t>3.3</w:t>
      </w:r>
      <w:r>
        <w:rPr>
          <w:rFonts w:hint="eastAsia" w:ascii="宋体" w:hAnsi="宋体"/>
          <w:szCs w:val="21"/>
          <w:u w:val="single"/>
        </w:rPr>
        <w:t>投标人提供201</w:t>
      </w:r>
      <w:r>
        <w:rPr>
          <w:rFonts w:ascii="宋体" w:hAnsi="宋体"/>
          <w:szCs w:val="21"/>
          <w:u w:val="single"/>
        </w:rPr>
        <w:t>4</w:t>
      </w:r>
      <w:r>
        <w:rPr>
          <w:rFonts w:hint="eastAsia" w:ascii="宋体" w:hAnsi="宋体"/>
          <w:szCs w:val="21"/>
          <w:u w:val="single"/>
        </w:rPr>
        <w:t>年</w:t>
      </w:r>
      <w:r>
        <w:rPr>
          <w:rFonts w:ascii="宋体" w:hAnsi="宋体"/>
          <w:szCs w:val="21"/>
          <w:u w:val="single"/>
        </w:rPr>
        <w:t>9</w:t>
      </w:r>
      <w:r>
        <w:rPr>
          <w:rFonts w:hint="eastAsia" w:ascii="宋体" w:hAnsi="宋体"/>
          <w:szCs w:val="21"/>
          <w:u w:val="single"/>
        </w:rPr>
        <w:t>月1日（以合同签订时间为准）至今签订的办公家具设备合同且</w:t>
      </w:r>
      <w:r>
        <w:rPr>
          <w:rFonts w:ascii="宋体" w:hAnsi="宋体"/>
          <w:szCs w:val="21"/>
          <w:u w:val="single"/>
        </w:rPr>
        <w:t>合同金额</w:t>
      </w:r>
      <w:r>
        <w:rPr>
          <w:rFonts w:hint="eastAsia" w:ascii="宋体" w:hAnsi="宋体"/>
          <w:szCs w:val="21"/>
          <w:u w:val="single"/>
        </w:rPr>
        <w:t>不小于</w:t>
      </w:r>
      <w:r>
        <w:rPr>
          <w:rFonts w:ascii="宋体" w:hAnsi="宋体"/>
          <w:szCs w:val="21"/>
          <w:u w:val="single"/>
        </w:rPr>
        <w:t>140</w:t>
      </w:r>
      <w:r>
        <w:rPr>
          <w:rFonts w:hint="eastAsia" w:ascii="宋体" w:hAnsi="宋体"/>
          <w:szCs w:val="21"/>
          <w:u w:val="single"/>
        </w:rPr>
        <w:t>万</w:t>
      </w:r>
      <w:r>
        <w:rPr>
          <w:rFonts w:ascii="宋体" w:hAnsi="宋体"/>
          <w:szCs w:val="21"/>
          <w:u w:val="single"/>
        </w:rPr>
        <w:t>元人民币</w:t>
      </w:r>
      <w:r>
        <w:rPr>
          <w:rFonts w:hint="eastAsia" w:ascii="宋体" w:hAnsi="宋体"/>
          <w:szCs w:val="21"/>
          <w:u w:val="single"/>
        </w:rPr>
        <w:t>。</w:t>
      </w:r>
      <w:r>
        <w:rPr>
          <w:rFonts w:hint="eastAsia" w:ascii="宋体" w:hAnsi="宋体"/>
          <w:szCs w:val="21"/>
        </w:rPr>
        <w:t>（原件备查）</w:t>
      </w:r>
    </w:p>
    <w:p>
      <w:pPr>
        <w:spacing w:line="360" w:lineRule="auto"/>
        <w:rPr>
          <w:rFonts w:ascii="宋体" w:hAnsi="宋体"/>
          <w:szCs w:val="21"/>
        </w:rPr>
      </w:pPr>
      <w:r>
        <w:rPr>
          <w:rFonts w:hint="eastAsia" w:ascii="宋体" w:hAnsi="宋体"/>
          <w:szCs w:val="21"/>
        </w:rPr>
        <w:t>3.4</w:t>
      </w:r>
      <w:r>
        <w:rPr>
          <w:rFonts w:ascii="宋体" w:hAnsi="宋体"/>
          <w:szCs w:val="21"/>
        </w:rPr>
        <w:t xml:space="preserve"> </w:t>
      </w:r>
      <w:r>
        <w:rPr>
          <w:rFonts w:hint="eastAsia" w:ascii="宋体" w:hAnsi="宋体"/>
          <w:szCs w:val="21"/>
          <w:u w:val="single"/>
        </w:rPr>
        <w:t>投标人提供201</w:t>
      </w:r>
      <w:r>
        <w:rPr>
          <w:rFonts w:ascii="宋体" w:hAnsi="宋体"/>
          <w:szCs w:val="21"/>
          <w:u w:val="single"/>
        </w:rPr>
        <w:t>4</w:t>
      </w:r>
      <w:r>
        <w:rPr>
          <w:rFonts w:hint="eastAsia" w:ascii="宋体" w:hAnsi="宋体"/>
          <w:szCs w:val="21"/>
          <w:u w:val="single"/>
        </w:rPr>
        <w:t>年</w:t>
      </w:r>
      <w:r>
        <w:rPr>
          <w:rFonts w:ascii="宋体" w:hAnsi="宋体"/>
          <w:szCs w:val="21"/>
          <w:u w:val="single"/>
        </w:rPr>
        <w:t>9</w:t>
      </w:r>
      <w:r>
        <w:rPr>
          <w:rFonts w:hint="eastAsia" w:ascii="宋体" w:hAnsi="宋体"/>
          <w:szCs w:val="21"/>
          <w:u w:val="single"/>
        </w:rPr>
        <w:t>月1日（以合同签订时间为准）至今签订的货架设备合同且</w:t>
      </w:r>
      <w:r>
        <w:rPr>
          <w:rFonts w:ascii="宋体" w:hAnsi="宋体"/>
          <w:szCs w:val="21"/>
          <w:u w:val="single"/>
        </w:rPr>
        <w:t>合同金额不小于10万元人民币</w:t>
      </w:r>
      <w:r>
        <w:rPr>
          <w:rFonts w:hint="eastAsia" w:ascii="宋体" w:hAnsi="宋体"/>
          <w:szCs w:val="21"/>
          <w:u w:val="single"/>
        </w:rPr>
        <w:t>。</w:t>
      </w:r>
      <w:r>
        <w:rPr>
          <w:rFonts w:hint="eastAsia" w:ascii="宋体" w:hAnsi="宋体"/>
          <w:szCs w:val="21"/>
        </w:rPr>
        <w:t>（原件备查）</w:t>
      </w:r>
    </w:p>
    <w:p>
      <w:pPr>
        <w:spacing w:line="360" w:lineRule="auto"/>
        <w:rPr>
          <w:rFonts w:ascii="宋体" w:hAnsi="宋体"/>
          <w:szCs w:val="21"/>
        </w:rPr>
      </w:pPr>
      <w:r>
        <w:rPr>
          <w:rFonts w:ascii="宋体" w:hAnsi="宋体"/>
          <w:szCs w:val="21"/>
        </w:rPr>
        <w:t>3.5</w:t>
      </w:r>
      <w:r>
        <w:rPr>
          <w:rFonts w:hint="eastAsia" w:ascii="宋体" w:hAnsi="宋体"/>
          <w:szCs w:val="21"/>
        </w:rPr>
        <w:t>提供投标人为授权委托人缴纳的201</w:t>
      </w:r>
      <w:r>
        <w:rPr>
          <w:rFonts w:ascii="宋体" w:hAnsi="宋体"/>
          <w:szCs w:val="21"/>
        </w:rPr>
        <w:t>7</w:t>
      </w:r>
      <w:r>
        <w:rPr>
          <w:rFonts w:hint="eastAsia" w:ascii="宋体" w:hAnsi="宋体"/>
          <w:szCs w:val="21"/>
        </w:rPr>
        <w:t>年</w:t>
      </w:r>
      <w:r>
        <w:rPr>
          <w:rFonts w:ascii="宋体" w:hAnsi="宋体"/>
          <w:szCs w:val="21"/>
        </w:rPr>
        <w:t>3</w:t>
      </w:r>
      <w:r>
        <w:rPr>
          <w:rFonts w:hint="eastAsia" w:ascii="宋体" w:hAnsi="宋体"/>
          <w:szCs w:val="21"/>
        </w:rPr>
        <w:t>月-2017年</w:t>
      </w:r>
      <w:r>
        <w:rPr>
          <w:rFonts w:ascii="宋体" w:hAnsi="宋体"/>
          <w:szCs w:val="21"/>
        </w:rPr>
        <w:t>9</w:t>
      </w:r>
      <w:r>
        <w:rPr>
          <w:rFonts w:hint="eastAsia" w:ascii="宋体" w:hAnsi="宋体"/>
          <w:szCs w:val="21"/>
        </w:rPr>
        <w:t>月的社保缴纳证明。（原件备查）</w:t>
      </w:r>
    </w:p>
    <w:p>
      <w:pPr>
        <w:spacing w:line="360" w:lineRule="auto"/>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本次招标不接受联合体投标。此</w:t>
      </w:r>
      <w:r>
        <w:rPr>
          <w:rFonts w:ascii="宋体" w:hAnsi="宋体"/>
          <w:szCs w:val="21"/>
        </w:rPr>
        <w:t>项目</w:t>
      </w:r>
      <w:r>
        <w:rPr>
          <w:rFonts w:hint="eastAsia" w:ascii="宋体" w:hAnsi="宋体"/>
          <w:szCs w:val="21"/>
        </w:rPr>
        <w:t>须提供增值税专用发票。</w:t>
      </w: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ind w:firstLine="420" w:firstLineChars="200"/>
        <w:rPr>
          <w:rFonts w:ascii="宋体" w:hAnsi="宋体"/>
          <w:szCs w:val="21"/>
        </w:rPr>
      </w:pPr>
      <w:bookmarkStart w:id="4" w:name="_Toc184635057"/>
      <w:r>
        <w:rPr>
          <w:rFonts w:hint="eastAsia" w:ascii="宋体" w:hAnsi="宋体"/>
          <w:szCs w:val="21"/>
        </w:rPr>
        <w:t>4.1、凡有意参加投标者，请于</w:t>
      </w:r>
      <w:r>
        <w:rPr>
          <w:rFonts w:hint="eastAsia" w:ascii="宋体" w:hAnsi="宋体"/>
          <w:szCs w:val="21"/>
          <w:u w:val="single"/>
        </w:rPr>
        <w:t>2017</w:t>
      </w:r>
      <w:r>
        <w:rPr>
          <w:rFonts w:hint="eastAsia" w:ascii="宋体" w:hAnsi="宋体"/>
          <w:szCs w:val="21"/>
        </w:rPr>
        <w:t>年</w:t>
      </w:r>
      <w:r>
        <w:rPr>
          <w:rFonts w:hint="eastAsia" w:ascii="宋体" w:hAnsi="宋体"/>
          <w:szCs w:val="21"/>
          <w:u w:val="single"/>
          <w:lang w:val="en-US" w:eastAsia="zh-CN"/>
        </w:rPr>
        <w:t>10</w:t>
      </w:r>
      <w:r>
        <w:rPr>
          <w:rFonts w:hint="eastAsia" w:ascii="宋体" w:hAnsi="宋体"/>
          <w:szCs w:val="21"/>
        </w:rPr>
        <w:t>月</w:t>
      </w:r>
      <w:r>
        <w:rPr>
          <w:rFonts w:hint="eastAsia" w:ascii="宋体" w:hAnsi="宋体"/>
          <w:szCs w:val="21"/>
          <w:u w:val="single"/>
          <w:lang w:val="en-US" w:eastAsia="zh-CN"/>
        </w:rPr>
        <w:t>12</w:t>
      </w:r>
      <w:r>
        <w:rPr>
          <w:rFonts w:hint="eastAsia" w:ascii="宋体" w:hAnsi="宋体"/>
          <w:szCs w:val="21"/>
        </w:rPr>
        <w:t>日至</w:t>
      </w:r>
      <w:r>
        <w:rPr>
          <w:rFonts w:hint="eastAsia" w:ascii="宋体" w:hAnsi="宋体"/>
          <w:szCs w:val="21"/>
          <w:u w:val="single"/>
        </w:rPr>
        <w:t>2017</w:t>
      </w:r>
      <w:r>
        <w:rPr>
          <w:rFonts w:hint="eastAsia" w:ascii="宋体" w:hAnsi="宋体"/>
          <w:szCs w:val="21"/>
        </w:rPr>
        <w:t>年</w:t>
      </w:r>
      <w:r>
        <w:rPr>
          <w:rFonts w:hint="eastAsia" w:ascii="宋体" w:hAnsi="宋体"/>
          <w:szCs w:val="21"/>
          <w:u w:val="single"/>
          <w:lang w:val="en-US" w:eastAsia="zh-CN"/>
        </w:rPr>
        <w:t>10</w:t>
      </w:r>
      <w:r>
        <w:rPr>
          <w:rFonts w:hint="eastAsia" w:ascii="宋体" w:hAnsi="宋体"/>
          <w:szCs w:val="21"/>
        </w:rPr>
        <w:t>月</w:t>
      </w:r>
      <w:r>
        <w:rPr>
          <w:rFonts w:hint="eastAsia" w:ascii="宋体" w:hAnsi="宋体"/>
          <w:szCs w:val="21"/>
          <w:u w:val="single"/>
          <w:lang w:val="en-US" w:eastAsia="zh-CN"/>
        </w:rPr>
        <w:t>18</w:t>
      </w:r>
      <w:r>
        <w:rPr>
          <w:rFonts w:hint="eastAsia" w:ascii="宋体" w:hAnsi="宋体"/>
          <w:szCs w:val="21"/>
        </w:rPr>
        <w:t>日(北京时间，下同)，登陆中招联合招标采购平台下载电子招标文件。下载者请务必至少在文件发售截止时间半个工作日前登录平台完成购买操作，否则将无法保证获取电子招标文件。</w:t>
      </w:r>
    </w:p>
    <w:p>
      <w:pPr>
        <w:spacing w:line="36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spacing w:line="36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spacing w:line="36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,上传至系统已供审核。</w:t>
      </w:r>
    </w:p>
    <w:p>
      <w:pPr>
        <w:pStyle w:val="3"/>
        <w:spacing w:before="0" w:after="0" w:line="360" w:lineRule="auto"/>
        <w:rPr>
          <w:szCs w:val="24"/>
        </w:rPr>
      </w:pPr>
      <w:r>
        <w:rPr>
          <w:rFonts w:hint="eastAsia"/>
          <w:szCs w:val="24"/>
        </w:rPr>
        <w:t>5．投标文件的递交</w:t>
      </w:r>
      <w:bookmarkEnd w:id="4"/>
    </w:p>
    <w:p>
      <w:pPr>
        <w:spacing w:line="360" w:lineRule="auto"/>
        <w:rPr>
          <w:rFonts w:ascii="宋体" w:hAnsi="宋体"/>
          <w:szCs w:val="21"/>
        </w:rPr>
      </w:pPr>
      <w:bookmarkStart w:id="5" w:name="_Toc184635058"/>
      <w:r>
        <w:rPr>
          <w:rFonts w:hint="eastAsia" w:ascii="宋体" w:hAnsi="宋体"/>
          <w:szCs w:val="21"/>
        </w:rPr>
        <w:t>5.1、递交投标文件的截止时间（同开标时间）：</w:t>
      </w:r>
      <w:r>
        <w:rPr>
          <w:rFonts w:hint="eastAsia" w:ascii="宋体" w:hAnsi="宋体"/>
          <w:szCs w:val="21"/>
          <w:u w:val="single"/>
          <w:lang w:val="en-US" w:eastAsia="zh-CN"/>
        </w:rPr>
        <w:t>2017</w:t>
      </w:r>
      <w:r>
        <w:rPr>
          <w:rFonts w:hint="eastAsia" w:ascii="宋体" w:hAnsi="宋体"/>
          <w:szCs w:val="21"/>
        </w:rPr>
        <w:t>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1</w:t>
      </w:r>
      <w:r>
        <w:rPr>
          <w:rFonts w:hint="eastAsia" w:ascii="宋体" w:hAnsi="宋体"/>
          <w:szCs w:val="21"/>
        </w:rPr>
        <w:t>日</w:t>
      </w:r>
      <w:r>
        <w:rPr>
          <w:rFonts w:hint="eastAsia" w:ascii="宋体" w:hAnsi="宋体"/>
          <w:szCs w:val="21"/>
          <w:u w:val="single"/>
          <w:lang w:val="en-US" w:eastAsia="zh-CN"/>
        </w:rPr>
        <w:t>14</w:t>
      </w:r>
      <w:r>
        <w:rPr>
          <w:rFonts w:hint="eastAsia" w:ascii="宋体" w:hAnsi="宋体"/>
          <w:szCs w:val="21"/>
        </w:rPr>
        <w:t>时</w:t>
      </w:r>
      <w:r>
        <w:rPr>
          <w:rFonts w:hint="eastAsia" w:ascii="宋体" w:hAnsi="宋体"/>
          <w:szCs w:val="21"/>
          <w:u w:val="single"/>
          <w:lang w:val="en-US" w:eastAsia="zh-CN"/>
        </w:rPr>
        <w:t>30</w:t>
      </w:r>
      <w:r>
        <w:rPr>
          <w:rFonts w:hint="eastAsia" w:ascii="宋体" w:hAnsi="宋体"/>
          <w:szCs w:val="21"/>
        </w:rPr>
        <w:t>分</w:t>
      </w:r>
      <w:r>
        <w:rPr>
          <w:rFonts w:hint="eastAsia" w:ascii="宋体" w:hAnsi="宋体"/>
          <w:szCs w:val="21"/>
          <w:lang w:eastAsia="zh-CN"/>
        </w:rPr>
        <w:t>（</w:t>
      </w:r>
      <w:r>
        <w:rPr>
          <w:rFonts w:hint="eastAsia" w:ascii="宋体" w:hAnsi="宋体"/>
          <w:szCs w:val="21"/>
        </w:rPr>
        <w:t>北京时间）</w:t>
      </w:r>
    </w:p>
    <w:p>
      <w:pPr>
        <w:spacing w:line="360" w:lineRule="auto"/>
        <w:rPr>
          <w:rFonts w:ascii="宋体" w:hAnsi="宋体"/>
          <w:szCs w:val="21"/>
        </w:rPr>
      </w:pPr>
      <w:r>
        <w:rPr>
          <w:rFonts w:hint="eastAsia" w:ascii="宋体" w:hAnsi="宋体"/>
          <w:szCs w:val="21"/>
        </w:rPr>
        <w:t>5.2、开标地点：南京市山西路120号江苏国贸大厦22楼2205室。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rPr>
          <w:rFonts w:hint="eastAsia" w:ascii="宋体" w:hAnsi="宋体"/>
          <w:szCs w:val="21"/>
          <w:u w:val="single"/>
        </w:rPr>
      </w:pPr>
      <w:r>
        <w:rPr>
          <w:rFonts w:hint="eastAsia" w:ascii="宋体" w:hAnsi="宋体"/>
          <w:szCs w:val="21"/>
        </w:rPr>
        <w:t>招标人：</w:t>
      </w:r>
      <w:r>
        <w:rPr>
          <w:rFonts w:hint="eastAsia" w:ascii="宋体" w:hAnsi="宋体" w:cs="Arial"/>
          <w:bCs/>
          <w:szCs w:val="21"/>
          <w:u w:val="single"/>
        </w:rPr>
        <w:t>南京青奥城建设发展有限责任公司</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招标代理机构：</w:t>
      </w:r>
      <w:r>
        <w:rPr>
          <w:rFonts w:hint="eastAsia" w:ascii="宋体" w:hAnsi="宋体"/>
          <w:szCs w:val="21"/>
          <w:u w:val="single"/>
        </w:rPr>
        <w:t>江苏省设备成套有限公司</w:t>
      </w:r>
    </w:p>
    <w:p>
      <w:pPr>
        <w:spacing w:line="360" w:lineRule="auto"/>
        <w:ind w:firstLine="840" w:firstLineChars="400"/>
        <w:rPr>
          <w:rFonts w:hint="eastAsia" w:ascii="宋体" w:hAnsi="宋体"/>
          <w:szCs w:val="21"/>
          <w:u w:val="single"/>
        </w:rPr>
      </w:pPr>
      <w:r>
        <w:rPr>
          <w:rFonts w:hint="eastAsia" w:ascii="宋体" w:hAnsi="宋体" w:cs="Arial"/>
          <w:bCs/>
          <w:szCs w:val="21"/>
          <w:u w:val="single"/>
        </w:rPr>
        <w:t>卓美亚酒店</w:t>
      </w:r>
    </w:p>
    <w:p>
      <w:pPr>
        <w:spacing w:line="360" w:lineRule="auto"/>
        <w:rPr>
          <w:rFonts w:ascii="宋体" w:hAnsi="宋体"/>
          <w:szCs w:val="21"/>
        </w:rPr>
      </w:pPr>
      <w:r>
        <w:rPr>
          <w:rFonts w:hint="eastAsia" w:ascii="宋体" w:hAnsi="宋体"/>
          <w:szCs w:val="21"/>
        </w:rPr>
        <w:t>地  址：</w:t>
      </w:r>
      <w:r>
        <w:rPr>
          <w:rFonts w:hint="eastAsia" w:ascii="宋体" w:hAnsi="宋体"/>
          <w:szCs w:val="21"/>
          <w:u w:val="single"/>
        </w:rPr>
        <w:t>南京市</w:t>
      </w:r>
      <w:r>
        <w:rPr>
          <w:rFonts w:ascii="宋体" w:hAnsi="宋体"/>
          <w:szCs w:val="21"/>
          <w:u w:val="single"/>
        </w:rPr>
        <w:t>建邺区金沙江西</w:t>
      </w:r>
      <w:r>
        <w:rPr>
          <w:rFonts w:hint="eastAsia" w:ascii="宋体" w:hAnsi="宋体"/>
          <w:szCs w:val="21"/>
          <w:u w:val="single"/>
        </w:rPr>
        <w:t>街</w:t>
      </w:r>
      <w:r>
        <w:rPr>
          <w:rFonts w:ascii="宋体" w:hAnsi="宋体"/>
          <w:szCs w:val="21"/>
          <w:u w:val="single"/>
        </w:rPr>
        <w:t>9号</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地址：</w:t>
      </w:r>
      <w:r>
        <w:rPr>
          <w:rFonts w:hint="eastAsia" w:ascii="宋体" w:hAnsi="宋体"/>
          <w:szCs w:val="21"/>
          <w:u w:val="single"/>
        </w:rPr>
        <w:t>南京市山西路120号江苏成套大厦</w:t>
      </w:r>
    </w:p>
    <w:p>
      <w:pPr>
        <w:spacing w:line="360" w:lineRule="auto"/>
        <w:rPr>
          <w:rFonts w:ascii="宋体" w:hAnsi="宋体"/>
          <w:szCs w:val="21"/>
        </w:rPr>
      </w:pPr>
      <w:r>
        <w:rPr>
          <w:rFonts w:hint="eastAsia" w:ascii="宋体" w:hAnsi="宋体"/>
          <w:szCs w:val="21"/>
        </w:rPr>
        <w:t>邮  编：</w:t>
      </w:r>
      <w:r>
        <w:rPr>
          <w:rFonts w:ascii="宋体" w:hAnsi="宋体"/>
          <w:szCs w:val="21"/>
          <w:u w:val="single"/>
        </w:rPr>
        <w:t>210019</w:t>
      </w:r>
      <w:r>
        <w:rPr>
          <w:rFonts w:hint="eastAsia" w:ascii="宋体" w:hAnsi="宋体"/>
          <w:szCs w:val="21"/>
          <w:u w:val="none"/>
        </w:rPr>
        <w:t xml:space="preserve">                       </w:t>
      </w:r>
      <w:r>
        <w:rPr>
          <w:rFonts w:hint="eastAsia" w:ascii="宋体" w:hAnsi="宋体"/>
          <w:szCs w:val="21"/>
          <w:u w:val="none"/>
          <w:lang w:val="en-US" w:eastAsia="zh-CN"/>
        </w:rPr>
        <w:t xml:space="preserve">  </w:t>
      </w:r>
      <w:r>
        <w:rPr>
          <w:rFonts w:hint="eastAsia" w:ascii="宋体" w:hAnsi="宋体"/>
          <w:szCs w:val="21"/>
          <w:lang w:val="en-US" w:eastAsia="zh-CN"/>
        </w:rPr>
        <w:t xml:space="preserve">     </w:t>
      </w:r>
      <w:r>
        <w:rPr>
          <w:rFonts w:hint="eastAsia" w:ascii="宋体" w:hAnsi="宋体"/>
          <w:szCs w:val="21"/>
        </w:rPr>
        <w:t>邮编：</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联系人：</w:t>
      </w:r>
      <w:r>
        <w:rPr>
          <w:rFonts w:hint="eastAsia" w:ascii="宋体" w:hAnsi="宋体"/>
          <w:szCs w:val="21"/>
          <w:u w:val="single"/>
        </w:rPr>
        <w:t>高精乾、蒋辛宇</w:t>
      </w:r>
    </w:p>
    <w:p>
      <w:pPr>
        <w:spacing w:line="360" w:lineRule="auto"/>
        <w:rPr>
          <w:rFonts w:hint="eastAsia" w:ascii="宋体" w:hAnsi="宋体"/>
          <w:sz w:val="20"/>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电 话：</w:t>
      </w:r>
      <w:r>
        <w:rPr>
          <w:rFonts w:hint="eastAsia" w:ascii="宋体" w:hAnsi="宋体"/>
          <w:szCs w:val="21"/>
          <w:u w:val="single"/>
        </w:rPr>
        <w:t>025-83311056、</w:t>
      </w:r>
      <w:r>
        <w:rPr>
          <w:rFonts w:hint="eastAsia" w:ascii="宋体" w:hAnsi="宋体"/>
          <w:sz w:val="20"/>
          <w:szCs w:val="21"/>
          <w:u w:val="single"/>
        </w:rPr>
        <w:t>025-83315832</w:t>
      </w:r>
    </w:p>
    <w:p>
      <w:pPr>
        <w:spacing w:line="360" w:lineRule="auto"/>
        <w:rPr>
          <w:rFonts w:ascii="宋体" w:hAnsi="宋体"/>
          <w:szCs w:val="21"/>
        </w:rPr>
      </w:pPr>
      <w:r>
        <w:rPr>
          <w:rFonts w:hint="eastAsia" w:ascii="宋体" w:hAnsi="宋体"/>
          <w:szCs w:val="21"/>
        </w:rPr>
        <w:t xml:space="preserve">电子邮件：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电子邮件：</w:t>
      </w:r>
      <w:r>
        <w:fldChar w:fldCharType="begin"/>
      </w:r>
      <w:r>
        <w:instrText xml:space="preserve"> HYPERLINK "mailto:33287424@qq.com" </w:instrText>
      </w:r>
      <w: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p>
    <w:p>
      <w:pPr>
        <w:spacing w:line="360" w:lineRule="auto"/>
        <w:rPr>
          <w:rFonts w:ascii="宋体" w:hAnsi="宋体"/>
          <w:szCs w:val="21"/>
        </w:rPr>
      </w:pPr>
      <w:r>
        <w:rPr>
          <w:rFonts w:hint="eastAsia" w:ascii="宋体" w:hAnsi="宋体"/>
          <w:szCs w:val="21"/>
        </w:rPr>
        <w:t>开户银行：</w:t>
      </w:r>
      <w:r>
        <w:rPr>
          <w:rFonts w:hint="eastAsia" w:ascii="宋体" w:hAnsi="宋体"/>
          <w:szCs w:val="21"/>
          <w:u w:val="single"/>
        </w:rPr>
        <w:t>交通银行江苏省分行营业部</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开户银行：</w:t>
      </w:r>
      <w:r>
        <w:rPr>
          <w:rFonts w:hint="eastAsia" w:ascii="宋体" w:hAnsi="宋体"/>
          <w:sz w:val="20"/>
          <w:szCs w:val="21"/>
          <w:u w:val="single"/>
        </w:rPr>
        <w:t>华夏银行南京水西门支行</w:t>
      </w:r>
    </w:p>
    <w:p>
      <w:pPr>
        <w:spacing w:line="360" w:lineRule="auto"/>
      </w:pPr>
      <w:r>
        <w:rPr>
          <w:rFonts w:hint="eastAsia" w:ascii="宋体" w:hAnsi="宋体"/>
          <w:szCs w:val="21"/>
        </w:rPr>
        <w:t>账    号：</w:t>
      </w:r>
      <w:r>
        <w:rPr>
          <w:rFonts w:hint="eastAsia" w:ascii="宋体" w:hAnsi="宋体"/>
          <w:szCs w:val="21"/>
          <w:u w:val="single"/>
        </w:rPr>
        <w:t>320006669018010129132</w:t>
      </w:r>
      <w:r>
        <w:rPr>
          <w:rFonts w:hint="eastAsia" w:ascii="宋体" w:hAnsi="宋体"/>
          <w:szCs w:val="21"/>
        </w:rPr>
        <w:t xml:space="preserve">      </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账号：</w:t>
      </w:r>
      <w:r>
        <w:rPr>
          <w:rFonts w:hint="eastAsia" w:ascii="宋体" w:hAnsi="宋体"/>
          <w:sz w:val="20"/>
          <w:szCs w:val="21"/>
          <w:u w:val="single"/>
        </w:rPr>
        <w:t>10365000000305029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B7F98"/>
    <w:rsid w:val="04102522"/>
    <w:rsid w:val="15446030"/>
    <w:rsid w:val="4D2B7F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2017-10-11T00:51:00Z</dcterms:created>
  <dc:creator>JX</dc:creator>
  <cp:lastModifiedBy>JX</cp:lastModifiedBy>
  <dcterms:modified xsi:type="dcterms:W3CDTF">2017-10-11T01:25:22Z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