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rPr>
          <w:rFonts w:hint="eastAsia" w:ascii="宋体" w:hAnsi="宋体"/>
          <w:sz w:val="36"/>
          <w:szCs w:val="36"/>
        </w:rPr>
      </w:pPr>
      <w:r>
        <w:rPr>
          <w:rFonts w:hint="eastAsia" w:ascii="宋体" w:hAnsi="宋体"/>
          <w:sz w:val="36"/>
          <w:szCs w:val="36"/>
        </w:rPr>
        <w:t>招标公告</w:t>
      </w:r>
      <w:bookmarkStart w:id="7" w:name="_GoBack"/>
      <w:bookmarkEnd w:id="7"/>
    </w:p>
    <w:p>
      <w:pPr>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rPr>
          <w:rFonts w:hint="eastAsia"/>
        </w:rPr>
      </w:pPr>
      <w:r>
        <w:rPr>
          <w:rFonts w:hint="eastAsia" w:ascii="宋体" w:hAnsi="宋体"/>
          <w:b/>
          <w:szCs w:val="21"/>
        </w:rPr>
        <w:t>招标编号：066017900840</w:t>
      </w:r>
    </w:p>
    <w:p>
      <w:pPr>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rPr>
          <w:rFonts w:ascii="宋体" w:hAnsi="宋体"/>
          <w:b/>
          <w:szCs w:val="21"/>
        </w:rPr>
      </w:pPr>
      <w:r>
        <w:rPr>
          <w:rFonts w:hint="eastAsia" w:ascii="宋体" w:hAnsi="宋体"/>
          <w:b/>
          <w:szCs w:val="21"/>
        </w:rPr>
        <w:t>N0.2011G14地块青奥中心项目镜面电视采购及其相关服务</w:t>
      </w:r>
      <w:r>
        <w:rPr>
          <w:rFonts w:hint="eastAsia" w:ascii="宋体" w:hAnsi="宋体"/>
          <w:b/>
          <w:szCs w:val="21"/>
          <w:lang w:val="en-US" w:eastAsia="zh-CN"/>
        </w:rPr>
        <w:t>项目</w:t>
      </w:r>
      <w:r>
        <w:rPr>
          <w:rFonts w:hint="eastAsia" w:ascii="宋体" w:hAnsi="宋体"/>
          <w:b/>
          <w:szCs w:val="21"/>
        </w:rPr>
        <w:t>招标公告</w:t>
      </w:r>
    </w:p>
    <w:p>
      <w:pPr>
        <w:spacing w:line="360" w:lineRule="auto"/>
      </w:pP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N0.2011G14地块青奥中心项目镜面电视采购及其相关服务</w:t>
      </w:r>
      <w:r>
        <w:rPr>
          <w:rFonts w:hint="eastAsia" w:ascii="宋体" w:hAnsi="宋体"/>
          <w:szCs w:val="21"/>
          <w:u w:val="single"/>
          <w:lang w:val="en-US" w:eastAsia="zh-CN"/>
        </w:rPr>
        <w:t>项目</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南京河西工程项目管理有限公司</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南京河西工程项目管理有限公司</w:t>
      </w:r>
      <w:r>
        <w:rPr>
          <w:rFonts w:hint="eastAsia" w:ascii="宋体" w:hAnsi="宋体"/>
          <w:szCs w:val="21"/>
        </w:rPr>
        <w:t>。项目己具备招标条件，现对该项目</w:t>
      </w:r>
      <w:r>
        <w:rPr>
          <w:rFonts w:hint="eastAsia" w:ascii="宋体" w:hAnsi="宋体"/>
          <w:szCs w:val="21"/>
          <w:u w:val="single"/>
        </w:rPr>
        <w:t>所需镜面电视采购及其相关服务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1项目名称：N0.2011G14地块青奥中心项目镜面电视采购及其相关服务</w:t>
      </w:r>
      <w:r>
        <w:rPr>
          <w:rFonts w:hint="eastAsia" w:ascii="宋体" w:hAnsi="宋体"/>
          <w:szCs w:val="21"/>
          <w:lang w:val="en-US" w:eastAsia="zh-CN"/>
        </w:rPr>
        <w:t>项目</w:t>
      </w:r>
    </w:p>
    <w:p>
      <w:pPr>
        <w:spacing w:line="360" w:lineRule="auto"/>
        <w:rPr>
          <w:rFonts w:hint="eastAsia" w:ascii="宋体" w:hAnsi="宋体"/>
          <w:szCs w:val="21"/>
        </w:rPr>
      </w:pPr>
      <w:r>
        <w:rPr>
          <w:rFonts w:ascii="宋体" w:hAnsi="宋体"/>
          <w:szCs w:val="21"/>
        </w:rPr>
        <w:t>2.</w:t>
      </w:r>
      <w:r>
        <w:rPr>
          <w:rFonts w:hint="eastAsia" w:ascii="宋体" w:hAnsi="宋体"/>
          <w:szCs w:val="21"/>
        </w:rPr>
        <w:t>2项目地点：南京</w:t>
      </w:r>
    </w:p>
    <w:p>
      <w:pPr>
        <w:spacing w:line="360" w:lineRule="auto"/>
        <w:rPr>
          <w:rFonts w:hint="eastAsia" w:ascii="宋体" w:hAnsi="宋体"/>
          <w:szCs w:val="21"/>
        </w:rPr>
      </w:pPr>
      <w:r>
        <w:rPr>
          <w:rFonts w:ascii="宋体" w:hAnsi="宋体"/>
          <w:szCs w:val="21"/>
        </w:rPr>
        <w:t>2.</w:t>
      </w:r>
      <w:r>
        <w:rPr>
          <w:rFonts w:hint="eastAsia" w:ascii="宋体" w:hAnsi="宋体"/>
          <w:szCs w:val="21"/>
        </w:rPr>
        <w:t>3资金来源：自筹</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lang w:val="en-US" w:eastAsia="zh-CN"/>
        </w:rPr>
        <w:t>3.</w:t>
      </w:r>
      <w:r>
        <w:rPr>
          <w:rFonts w:hint="eastAsia" w:ascii="宋体" w:hAnsi="宋体"/>
          <w:szCs w:val="21"/>
        </w:rPr>
        <w:t>1.资质条件：投标人</w:t>
      </w:r>
      <w:r>
        <w:rPr>
          <w:rFonts w:hint="eastAsia" w:ascii="宋体" w:hAnsi="宋体"/>
          <w:szCs w:val="21"/>
          <w:lang w:eastAsia="zh-CN"/>
        </w:rPr>
        <w:t>为防水镜面电视生产厂家，</w:t>
      </w:r>
      <w:r>
        <w:rPr>
          <w:rFonts w:hint="eastAsia" w:ascii="宋体" w:hAnsi="宋体"/>
          <w:szCs w:val="21"/>
        </w:rPr>
        <w:t>具有独立法人资格，招标内容在其营业执照的经营范围内，注册资本金不低于人民币</w:t>
      </w:r>
      <w:r>
        <w:rPr>
          <w:rFonts w:hint="eastAsia" w:ascii="宋体" w:hAnsi="宋体"/>
          <w:szCs w:val="21"/>
          <w:lang w:val="en-US" w:eastAsia="zh-CN"/>
        </w:rPr>
        <w:t>500</w:t>
      </w:r>
      <w:r>
        <w:rPr>
          <w:rFonts w:hint="eastAsia" w:ascii="宋体" w:hAnsi="宋体"/>
          <w:szCs w:val="21"/>
        </w:rPr>
        <w:t>万元或等值外币，提供营业执照（副本）。</w:t>
      </w:r>
    </w:p>
    <w:p>
      <w:pPr>
        <w:spacing w:line="360" w:lineRule="auto"/>
        <w:rPr>
          <w:rFonts w:hint="eastAsia" w:ascii="宋体" w:hAnsi="宋体"/>
          <w:szCs w:val="21"/>
        </w:rPr>
      </w:pPr>
      <w:r>
        <w:rPr>
          <w:rFonts w:hint="eastAsia" w:ascii="宋体" w:hAnsi="宋体"/>
          <w:szCs w:val="21"/>
          <w:lang w:val="en-US" w:eastAsia="zh-CN"/>
        </w:rPr>
        <w:t>3.2</w:t>
      </w:r>
      <w:r>
        <w:rPr>
          <w:rFonts w:hint="eastAsia" w:ascii="宋体" w:hAnsi="宋体"/>
          <w:szCs w:val="21"/>
        </w:rPr>
        <w:t>.业绩要求：</w:t>
      </w:r>
      <w:r>
        <w:rPr>
          <w:rFonts w:hint="eastAsia" w:ascii="宋体" w:hAnsi="宋体"/>
          <w:szCs w:val="21"/>
          <w:lang w:val="en-US" w:eastAsia="zh-CN"/>
        </w:rPr>
        <w:t>提供2014年1月1日以来(以签订合同时间为准)类似项目的</w:t>
      </w:r>
      <w:r>
        <w:rPr>
          <w:rFonts w:hint="eastAsia" w:ascii="宋体" w:hAnsi="宋体"/>
          <w:szCs w:val="21"/>
        </w:rPr>
        <w:t>单项合同证明（包括项目名称、货物名称、合同金额、合同签订日期、用户单位名称等），提供的资料须能直观反映出以上要求的内容，否则视为未提供。如有必要招标人可能对业绩进行考察。</w:t>
      </w:r>
    </w:p>
    <w:p>
      <w:pPr>
        <w:spacing w:line="360" w:lineRule="auto"/>
        <w:rPr>
          <w:rFonts w:hint="eastAsia" w:ascii="宋体" w:hAnsi="宋体"/>
          <w:szCs w:val="21"/>
        </w:rPr>
      </w:pPr>
      <w:r>
        <w:rPr>
          <w:rFonts w:hint="eastAsia" w:ascii="宋体" w:hAnsi="宋体"/>
          <w:szCs w:val="21"/>
          <w:lang w:val="en-US" w:eastAsia="zh-CN"/>
        </w:rPr>
        <w:t>3.3</w:t>
      </w:r>
      <w:r>
        <w:rPr>
          <w:rFonts w:hint="eastAsia" w:ascii="宋体" w:hAnsi="宋体"/>
          <w:szCs w:val="21"/>
        </w:rPr>
        <w:t>.信用要求：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r>
        <w:rPr>
          <w:rFonts w:hint="eastAsia" w:ascii="宋体" w:hAnsi="宋体"/>
          <w:szCs w:val="21"/>
          <w:lang w:eastAsia="zh-CN"/>
        </w:rPr>
        <w:t>。</w:t>
      </w:r>
    </w:p>
    <w:p>
      <w:pPr>
        <w:spacing w:line="360" w:lineRule="auto"/>
        <w:rPr>
          <w:rFonts w:hint="eastAsia" w:ascii="宋体" w:hAnsi="宋体"/>
          <w:szCs w:val="21"/>
        </w:rPr>
      </w:pPr>
      <w:r>
        <w:rPr>
          <w:rFonts w:hint="eastAsia" w:ascii="宋体" w:hAnsi="宋体"/>
          <w:szCs w:val="21"/>
          <w:lang w:val="en-US" w:eastAsia="zh-CN"/>
        </w:rPr>
        <w:t>3.4</w:t>
      </w:r>
      <w:r>
        <w:rPr>
          <w:rFonts w:hint="eastAsia" w:ascii="宋体" w:hAnsi="宋体"/>
          <w:szCs w:val="21"/>
        </w:rPr>
        <w:t>.其他要求：</w:t>
      </w:r>
      <w:r>
        <w:rPr>
          <w:rFonts w:hint="eastAsia" w:ascii="宋体" w:hAnsi="宋体"/>
          <w:szCs w:val="21"/>
          <w:lang w:eastAsia="zh-CN"/>
        </w:rPr>
        <w:t>①</w:t>
      </w:r>
      <w:r>
        <w:rPr>
          <w:rFonts w:hint="eastAsia" w:ascii="宋体" w:hAnsi="宋体"/>
          <w:szCs w:val="21"/>
        </w:rPr>
        <w:t>投标人所投的镜面电视一体机通过国家3C认证</w:t>
      </w:r>
      <w:r>
        <w:rPr>
          <w:rFonts w:hint="eastAsia" w:ascii="宋体" w:hAnsi="宋体"/>
          <w:szCs w:val="21"/>
          <w:lang w:val="en-US" w:eastAsia="zh-CN"/>
        </w:rPr>
        <w:t>,ISO认证</w:t>
      </w:r>
      <w:r>
        <w:rPr>
          <w:rFonts w:hint="eastAsia" w:ascii="宋体" w:hAnsi="宋体"/>
          <w:szCs w:val="21"/>
        </w:rPr>
        <w:t>。</w:t>
      </w:r>
      <w:r>
        <w:rPr>
          <w:rFonts w:hint="eastAsia" w:ascii="宋体" w:hAnsi="宋体"/>
          <w:szCs w:val="21"/>
          <w:lang w:eastAsia="zh-CN"/>
        </w:rPr>
        <w:t>②</w:t>
      </w:r>
      <w:r>
        <w:rPr>
          <w:rFonts w:hint="eastAsia" w:ascii="宋体" w:hAnsi="宋体"/>
          <w:szCs w:val="21"/>
        </w:rPr>
        <w:t>投标人所投的镜面电视一体机</w:t>
      </w:r>
      <w:r>
        <w:rPr>
          <w:rFonts w:hint="eastAsia" w:ascii="宋体" w:hAnsi="宋体"/>
          <w:szCs w:val="21"/>
          <w:lang w:eastAsia="zh-CN"/>
        </w:rPr>
        <w:t>防水等级为</w:t>
      </w:r>
      <w:r>
        <w:rPr>
          <w:rFonts w:hint="eastAsia" w:ascii="宋体" w:hAnsi="宋体"/>
          <w:szCs w:val="21"/>
          <w:lang w:val="en-US" w:eastAsia="zh-CN"/>
        </w:rPr>
        <w:t>IP66及以上。③投标人在项目所在地及周边地区有售后服务中心。（提供房屋租赁协议）</w:t>
      </w: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w:t>
      </w:r>
      <w:r>
        <w:rPr>
          <w:rFonts w:hint="eastAsia" w:ascii="宋体" w:hAnsi="宋体"/>
          <w:szCs w:val="21"/>
          <w:u w:val="single"/>
        </w:rPr>
        <w:t>201</w:t>
      </w:r>
      <w:r>
        <w:rPr>
          <w:rFonts w:hint="eastAsia" w:ascii="宋体" w:hAnsi="宋体"/>
          <w:szCs w:val="21"/>
          <w:u w:val="single"/>
          <w:lang w:val="en-US" w:eastAsia="zh-CN"/>
        </w:rPr>
        <w:t>7</w:t>
      </w:r>
      <w:r>
        <w:rPr>
          <w:rFonts w:hint="eastAsia" w:ascii="宋体" w:hAnsi="宋体"/>
          <w:szCs w:val="21"/>
        </w:rPr>
        <w:t>年</w:t>
      </w:r>
      <w:r>
        <w:rPr>
          <w:rFonts w:hint="eastAsia" w:ascii="宋体" w:hAnsi="宋体"/>
          <w:szCs w:val="21"/>
          <w:u w:val="single"/>
          <w:lang w:val="en-US" w:eastAsia="zh-CN"/>
        </w:rPr>
        <w:t>4</w:t>
      </w:r>
      <w:r>
        <w:rPr>
          <w:rFonts w:hint="eastAsia" w:ascii="宋体" w:hAnsi="宋体"/>
          <w:szCs w:val="21"/>
        </w:rPr>
        <w:t>月</w:t>
      </w:r>
      <w:r>
        <w:rPr>
          <w:rFonts w:hint="eastAsia" w:ascii="宋体" w:hAnsi="宋体"/>
          <w:szCs w:val="21"/>
          <w:u w:val="single"/>
          <w:lang w:val="en-US" w:eastAsia="zh-CN"/>
        </w:rPr>
        <w:t>20</w:t>
      </w:r>
      <w:r>
        <w:rPr>
          <w:rFonts w:hint="eastAsia" w:ascii="宋体" w:hAnsi="宋体"/>
          <w:szCs w:val="21"/>
        </w:rPr>
        <w:t>日至</w:t>
      </w:r>
      <w:r>
        <w:rPr>
          <w:rFonts w:hint="eastAsia" w:ascii="宋体" w:hAnsi="宋体"/>
          <w:szCs w:val="21"/>
          <w:u w:val="single"/>
        </w:rPr>
        <w:t>201</w:t>
      </w:r>
      <w:r>
        <w:rPr>
          <w:rFonts w:hint="eastAsia" w:ascii="宋体" w:hAnsi="宋体"/>
          <w:szCs w:val="21"/>
          <w:u w:val="single"/>
          <w:lang w:val="en-US" w:eastAsia="zh-CN"/>
        </w:rPr>
        <w:t>7</w:t>
      </w:r>
      <w:r>
        <w:rPr>
          <w:rFonts w:hint="eastAsia" w:ascii="宋体" w:hAnsi="宋体"/>
          <w:szCs w:val="21"/>
        </w:rPr>
        <w:t>年</w:t>
      </w:r>
      <w:r>
        <w:rPr>
          <w:rFonts w:hint="eastAsia" w:ascii="宋体" w:hAnsi="宋体"/>
          <w:szCs w:val="21"/>
          <w:u w:val="single"/>
          <w:lang w:val="en-US" w:eastAsia="zh-CN"/>
        </w:rPr>
        <w:t>4</w:t>
      </w:r>
      <w:r>
        <w:rPr>
          <w:rFonts w:hint="eastAsia" w:ascii="宋体" w:hAnsi="宋体"/>
          <w:szCs w:val="21"/>
        </w:rPr>
        <w:t>月</w:t>
      </w:r>
      <w:r>
        <w:rPr>
          <w:rFonts w:hint="eastAsia" w:ascii="宋体" w:hAnsi="宋体"/>
          <w:szCs w:val="21"/>
          <w:u w:val="single"/>
          <w:lang w:val="en-US" w:eastAsia="zh-CN"/>
        </w:rPr>
        <w:t>25</w:t>
      </w:r>
      <w:r>
        <w:rPr>
          <w:rFonts w:hint="eastAsia" w:ascii="宋体" w:hAnsi="宋体"/>
          <w:szCs w:val="21"/>
        </w:rPr>
        <w:t>日上午9:00-11:30，14:00-17:00（北京时间）止。</w:t>
      </w:r>
    </w:p>
    <w:p>
      <w:pPr>
        <w:spacing w:line="360" w:lineRule="auto"/>
        <w:rPr>
          <w:rFonts w:hint="eastAsia" w:ascii="宋体" w:hAnsi="宋体"/>
          <w:szCs w:val="21"/>
        </w:rPr>
      </w:pPr>
      <w:bookmarkStart w:id="4" w:name="_Toc184635057"/>
      <w:r>
        <w:rPr>
          <w:rFonts w:hint="eastAsia" w:ascii="宋体" w:hAnsi="宋体"/>
          <w:szCs w:val="21"/>
          <w:lang w:val="en-US" w:eastAsia="zh-CN"/>
        </w:rPr>
        <w:t>4.</w:t>
      </w:r>
      <w:r>
        <w:rPr>
          <w:rFonts w:hint="eastAsia" w:ascii="宋体" w:hAnsi="宋体"/>
          <w:szCs w:val="21"/>
        </w:rPr>
        <w:t>2</w:t>
      </w:r>
      <w:r>
        <w:rPr>
          <w:rFonts w:hint="eastAsia" w:ascii="宋体" w:hAnsi="宋体"/>
          <w:szCs w:val="21"/>
          <w:lang w:eastAsia="zh-CN"/>
        </w:rPr>
        <w:t>、</w:t>
      </w:r>
      <w:r>
        <w:rPr>
          <w:rFonts w:hint="eastAsia" w:ascii="宋体" w:hAnsi="宋体"/>
          <w:szCs w:val="21"/>
        </w:rPr>
        <w:t>招标文件每套售价</w:t>
      </w:r>
      <w:r>
        <w:rPr>
          <w:rFonts w:hint="eastAsia" w:ascii="宋体" w:hAnsi="宋体"/>
          <w:szCs w:val="21"/>
          <w:lang w:val="en-US" w:eastAsia="zh-CN"/>
        </w:rPr>
        <w:t>5</w:t>
      </w:r>
      <w:r>
        <w:rPr>
          <w:rFonts w:hint="eastAsia" w:ascii="宋体" w:hAnsi="宋体"/>
          <w:szCs w:val="21"/>
        </w:rPr>
        <w:t>00元，平台下载费50元，邮购费50元，售后不退。</w:t>
      </w:r>
    </w:p>
    <w:p>
      <w:pPr>
        <w:spacing w:line="360" w:lineRule="auto"/>
        <w:rPr>
          <w:rFonts w:hint="eastAsia" w:ascii="宋体" w:hAnsi="宋体"/>
          <w:szCs w:val="21"/>
        </w:rPr>
      </w:pPr>
      <w:r>
        <w:rPr>
          <w:rFonts w:hint="eastAsia" w:ascii="宋体" w:hAnsi="宋体"/>
          <w:szCs w:val="21"/>
          <w:lang w:val="en-US" w:eastAsia="zh-CN"/>
        </w:rPr>
        <w:t>4.3、</w:t>
      </w:r>
      <w:r>
        <w:rPr>
          <w:rFonts w:hint="eastAsia" w:ascii="宋体" w:hAnsi="宋体"/>
          <w:szCs w:val="21"/>
        </w:rPr>
        <w:t>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4</w:t>
      </w:r>
      <w:r>
        <w:rPr>
          <w:rFonts w:hint="eastAsia" w:ascii="宋体" w:hAnsi="宋体"/>
          <w:szCs w:val="21"/>
          <w:lang w:eastAsia="zh-CN"/>
        </w:rPr>
        <w:t>、</w:t>
      </w:r>
      <w:r>
        <w:rPr>
          <w:rFonts w:hint="eastAsia" w:ascii="宋体" w:hAnsi="宋体"/>
          <w:szCs w:val="21"/>
        </w:rPr>
        <w:t>下载者须通过平台填写“购标申请”，并上传营业执照原件和单位介绍信原件，否则购买操作无法完成。</w:t>
      </w:r>
    </w:p>
    <w:p>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5</w:t>
      </w:r>
      <w:r>
        <w:rPr>
          <w:rFonts w:hint="eastAsia" w:ascii="宋体" w:hAnsi="宋体"/>
          <w:szCs w:val="21"/>
          <w:lang w:eastAsia="zh-CN"/>
        </w:rPr>
        <w:t>、</w:t>
      </w:r>
      <w:r>
        <w:rPr>
          <w:rFonts w:hint="eastAsia" w:ascii="宋体" w:hAnsi="宋体"/>
          <w:szCs w:val="21"/>
        </w:rPr>
        <w:t>下载者选择“需要邮购纸质标书”的，需支付邮购费，招标代理机构将在文件下载后的1个工作日内寄送。</w:t>
      </w:r>
    </w:p>
    <w:p>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6</w:t>
      </w:r>
      <w:r>
        <w:rPr>
          <w:rFonts w:hint="eastAsia" w:ascii="宋体" w:hAnsi="宋体"/>
          <w:szCs w:val="21"/>
          <w:lang w:eastAsia="zh-CN"/>
        </w:rPr>
        <w:t>、</w:t>
      </w:r>
      <w:r>
        <w:rPr>
          <w:rFonts w:hint="eastAsia" w:ascii="宋体" w:hAnsi="宋体"/>
          <w:szCs w:val="21"/>
        </w:rPr>
        <w:t>下载者需要发票的，须通过平台填写“开票申请”；招标文件费用及邮购费发票由招标代理机构出具，在开标时领取；平台下载费发票由平台公司出具，联系平台公司领取。</w:t>
      </w:r>
    </w:p>
    <w:p>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7</w:t>
      </w:r>
      <w:r>
        <w:rPr>
          <w:rFonts w:hint="eastAsia" w:ascii="宋体" w:hAnsi="宋体"/>
          <w:szCs w:val="21"/>
          <w:lang w:eastAsia="zh-CN"/>
        </w:rPr>
        <w:t>、</w:t>
      </w:r>
      <w:r>
        <w:rPr>
          <w:rFonts w:hint="eastAsia" w:ascii="宋体" w:hAnsi="宋体"/>
          <w:szCs w:val="21"/>
        </w:rPr>
        <w:t>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8</w:t>
      </w:r>
      <w:r>
        <w:rPr>
          <w:rFonts w:hint="eastAsia" w:ascii="宋体" w:hAnsi="宋体"/>
          <w:szCs w:val="21"/>
          <w:lang w:eastAsia="zh-CN"/>
        </w:rPr>
        <w:t>、</w:t>
      </w:r>
      <w:r>
        <w:rPr>
          <w:rFonts w:hint="eastAsia" w:ascii="宋体" w:hAnsi="宋体"/>
          <w:szCs w:val="21"/>
        </w:rPr>
        <w:t>联合体投标（如公告允许）的，联合体各方应当指定牵头人，并授权其以自身名义在平台办理注册、购买文件、缴纳保证金等手续，其在平台的办理行为，对联合体各方均具有约束力。</w:t>
      </w:r>
    </w:p>
    <w:p>
      <w:pPr>
        <w:spacing w:line="360" w:lineRule="auto"/>
        <w:rPr>
          <w:rFonts w:hint="eastAsia" w:ascii="宋体" w:hAnsi="宋体"/>
          <w:szCs w:val="21"/>
          <w:lang w:val="zh-CN"/>
        </w:rPr>
      </w:pPr>
      <w:r>
        <w:rPr>
          <w:rFonts w:hint="eastAsia" w:ascii="宋体" w:hAnsi="宋体"/>
          <w:szCs w:val="21"/>
          <w:lang w:val="en-US" w:eastAsia="zh-CN"/>
        </w:rPr>
        <w:t>4.9、</w:t>
      </w:r>
      <w:r>
        <w:rPr>
          <w:rFonts w:hint="eastAsia" w:ascii="宋体" w:hAnsi="宋体"/>
          <w:szCs w:val="21"/>
        </w:rPr>
        <w:t>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lang w:val="en-US" w:eastAsia="zh-CN"/>
        </w:rPr>
        <w:t>,上传至系统已供审核。</w:t>
      </w:r>
    </w:p>
    <w:p>
      <w:pPr>
        <w:pStyle w:val="3"/>
        <w:spacing w:before="0" w:after="0" w:line="360" w:lineRule="auto"/>
        <w:rPr>
          <w:szCs w:val="24"/>
        </w:rPr>
      </w:pPr>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w:t>
      </w:r>
      <w:r>
        <w:rPr>
          <w:rFonts w:hint="eastAsia" w:ascii="宋体" w:hAnsi="宋体"/>
          <w:szCs w:val="21"/>
          <w:u w:val="single"/>
        </w:rPr>
        <w:t>201</w:t>
      </w:r>
      <w:r>
        <w:rPr>
          <w:rFonts w:hint="eastAsia" w:ascii="宋体" w:hAnsi="宋体"/>
          <w:szCs w:val="21"/>
          <w:u w:val="single"/>
          <w:lang w:val="en-US" w:eastAsia="zh-CN"/>
        </w:rPr>
        <w:t>7</w:t>
      </w:r>
      <w:r>
        <w:rPr>
          <w:rFonts w:hint="eastAsia" w:ascii="宋体" w:hAnsi="宋体"/>
          <w:szCs w:val="21"/>
        </w:rPr>
        <w:t>年</w:t>
      </w:r>
      <w:r>
        <w:rPr>
          <w:rFonts w:hint="eastAsia" w:ascii="宋体" w:hAnsi="宋体"/>
          <w:szCs w:val="21"/>
          <w:u w:val="single"/>
          <w:lang w:val="en-US" w:eastAsia="zh-CN"/>
        </w:rPr>
        <w:t>5</w:t>
      </w:r>
      <w:r>
        <w:rPr>
          <w:rFonts w:hint="eastAsia" w:ascii="宋体" w:hAnsi="宋体"/>
          <w:szCs w:val="21"/>
        </w:rPr>
        <w:t>月</w:t>
      </w:r>
      <w:r>
        <w:rPr>
          <w:rFonts w:hint="eastAsia" w:ascii="宋体" w:hAnsi="宋体"/>
          <w:szCs w:val="21"/>
          <w:u w:val="single"/>
          <w:lang w:val="en-US" w:eastAsia="zh-CN"/>
        </w:rPr>
        <w:t>11</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 xml:space="preserve">                            </w:t>
      </w:r>
      <w:r>
        <w:rPr>
          <w:rFonts w:hint="eastAsia" w:ascii="宋体" w:hAnsi="宋体"/>
          <w:szCs w:val="21"/>
        </w:rPr>
        <w:t xml:space="preserve">   招标代理机构：</w:t>
      </w:r>
      <w:r>
        <w:rPr>
          <w:rFonts w:hint="eastAsia" w:ascii="宋体" w:hAnsi="宋体"/>
          <w:szCs w:val="21"/>
          <w:u w:val="single"/>
        </w:rPr>
        <w:t>江苏省设备成套有限公司</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地址：</w:t>
      </w:r>
      <w:r>
        <w:rPr>
          <w:rFonts w:hint="eastAsia" w:ascii="宋体" w:hAnsi="宋体"/>
          <w:szCs w:val="21"/>
          <w:u w:val="single"/>
        </w:rPr>
        <w:t>南京市山西路120号江苏成套大厦</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联系人：</w:t>
      </w:r>
      <w:r>
        <w:rPr>
          <w:rFonts w:hint="eastAsia" w:ascii="宋体" w:hAnsi="宋体"/>
          <w:szCs w:val="21"/>
          <w:u w:val="single"/>
        </w:rPr>
        <w:t>高精乾</w:t>
      </w:r>
      <w:r>
        <w:rPr>
          <w:rFonts w:hint="eastAsia" w:ascii="宋体" w:hAnsi="宋体"/>
          <w:szCs w:val="21"/>
          <w:u w:val="single"/>
          <w:lang w:val="en-US" w:eastAsia="zh-CN"/>
        </w:rPr>
        <w:t xml:space="preserve">      </w:t>
      </w:r>
      <w:r>
        <w:rPr>
          <w:rFonts w:hint="eastAsia" w:ascii="宋体" w:hAnsi="宋体"/>
          <w:sz w:val="20"/>
          <w:szCs w:val="21"/>
          <w:u w:val="single"/>
          <w:lang w:val="en-US" w:eastAsia="zh-CN"/>
        </w:rPr>
        <w:t xml:space="preserve">                 </w:t>
      </w:r>
    </w:p>
    <w:p>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rPr>
        <w:t>电话：</w:t>
      </w:r>
      <w:r>
        <w:rPr>
          <w:rFonts w:hint="eastAsia" w:ascii="宋体" w:hAnsi="宋体"/>
          <w:szCs w:val="21"/>
          <w:u w:val="single"/>
        </w:rPr>
        <w:t>025-83311056</w:t>
      </w:r>
      <w:r>
        <w:rPr>
          <w:rFonts w:hint="eastAsia" w:ascii="宋体" w:hAnsi="宋体"/>
          <w:szCs w:val="21"/>
          <w:u w:val="single"/>
          <w:lang w:val="en-US" w:eastAsia="zh-CN"/>
        </w:rPr>
        <w:t xml:space="preserve">              </w:t>
      </w:r>
      <w:r>
        <w:rPr>
          <w:rFonts w:hint="eastAsia" w:ascii="宋体" w:hAnsi="宋体"/>
          <w:sz w:val="20"/>
          <w:szCs w:val="21"/>
          <w:u w:val="single"/>
          <w:lang w:val="en-US" w:eastAsia="zh-CN"/>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36B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2017-04-20T07:32:13Z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