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1D" w:rsidRPr="009A211D" w:rsidRDefault="009A211D" w:rsidP="0051772A">
      <w:pPr>
        <w:widowControl/>
        <w:spacing w:line="360" w:lineRule="auto"/>
        <w:jc w:val="center"/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</w:pPr>
      <w:r w:rsidRPr="009A211D"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招</w:t>
      </w:r>
      <w:r w:rsidRPr="009A211D">
        <w:rPr>
          <w:rFonts w:ascii="ˎ̥" w:hAnsi="ˎ̥"/>
          <w:b/>
          <w:bCs/>
          <w:color w:val="000000"/>
          <w:kern w:val="0"/>
          <w:sz w:val="24"/>
          <w:szCs w:val="24"/>
        </w:rPr>
        <w:t xml:space="preserve"> </w:t>
      </w:r>
      <w:r w:rsidRPr="009A211D"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标</w:t>
      </w:r>
      <w:r w:rsidRPr="009A211D">
        <w:rPr>
          <w:rFonts w:ascii="ˎ̥" w:hAnsi="ˎ̥"/>
          <w:b/>
          <w:bCs/>
          <w:color w:val="000000"/>
          <w:kern w:val="0"/>
          <w:sz w:val="24"/>
          <w:szCs w:val="24"/>
        </w:rPr>
        <w:t xml:space="preserve"> </w:t>
      </w:r>
      <w:r w:rsidRPr="009A211D"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公</w:t>
      </w:r>
      <w:r w:rsidRPr="009A211D">
        <w:rPr>
          <w:rFonts w:ascii="ˎ̥" w:hAnsi="ˎ̥"/>
          <w:b/>
          <w:bCs/>
          <w:color w:val="000000"/>
          <w:kern w:val="0"/>
          <w:sz w:val="24"/>
          <w:szCs w:val="24"/>
        </w:rPr>
        <w:t xml:space="preserve"> </w:t>
      </w:r>
      <w:r w:rsidRPr="009A211D">
        <w:rPr>
          <w:rFonts w:ascii="Times New Roman" w:hAnsi="Times New Roman" w:cs="宋体" w:hint="eastAsia"/>
          <w:b/>
          <w:bCs/>
          <w:color w:val="000000"/>
          <w:kern w:val="0"/>
          <w:sz w:val="28"/>
          <w:szCs w:val="28"/>
        </w:rPr>
        <w:t>告</w:t>
      </w:r>
    </w:p>
    <w:p w:rsidR="009A211D" w:rsidRPr="009A211D" w:rsidRDefault="001852B7" w:rsidP="0051772A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根据</w:t>
      </w:r>
      <w:r w:rsidRP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建邺区</w:t>
      </w:r>
      <w:r w:rsidRP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2017</w:t>
      </w:r>
      <w:r w:rsidRP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年城市建设计划</w:t>
      </w:r>
      <w:r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，</w:t>
      </w:r>
      <w:r w:rsidR="004651E0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南京</w:t>
      </w:r>
      <w:r w:rsidR="00BA2F60" w:rsidRPr="00BA2F60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河西</w:t>
      </w:r>
      <w:r w:rsidR="00EA1CDB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新城</w:t>
      </w:r>
      <w:r w:rsidR="00AD4BDC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区</w:t>
      </w:r>
      <w:r w:rsidR="00EA1CDB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开发建设</w:t>
      </w:r>
      <w:r w:rsidR="004651E0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管委</w:t>
      </w:r>
      <w:r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会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拟</w:t>
      </w:r>
      <w:r w:rsidR="00513DAE">
        <w:rPr>
          <w:rFonts w:ascii="宋体" w:hAnsi="宋体" w:cs="宋体" w:hint="eastAsia"/>
          <w:color w:val="000000"/>
          <w:kern w:val="0"/>
          <w:sz w:val="24"/>
          <w:szCs w:val="21"/>
        </w:rPr>
        <w:t>开展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河西中部地区22座桥头进行病害处理</w:t>
      </w:r>
      <w:r w:rsidR="00513DAE">
        <w:rPr>
          <w:rFonts w:ascii="宋体" w:hAnsi="宋体" w:cs="宋体" w:hint="eastAsia"/>
          <w:color w:val="000000"/>
          <w:kern w:val="0"/>
          <w:sz w:val="24"/>
          <w:szCs w:val="21"/>
        </w:rPr>
        <w:t>工程及</w:t>
      </w:r>
      <w:r w:rsidR="00513DAE" w:rsidRPr="00513DAE">
        <w:rPr>
          <w:rFonts w:ascii="宋体" w:hAnsi="宋体" w:cs="宋体" w:hint="eastAsia"/>
          <w:color w:val="000000"/>
          <w:kern w:val="0"/>
          <w:sz w:val="24"/>
          <w:szCs w:val="21"/>
        </w:rPr>
        <w:t>艺兰斋工地出新绿化工程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，</w:t>
      </w:r>
      <w:r>
        <w:rPr>
          <w:rFonts w:ascii="宋体" w:hAnsi="宋体" w:cs="宋体"/>
          <w:color w:val="000000"/>
          <w:kern w:val="0"/>
          <w:sz w:val="24"/>
          <w:szCs w:val="21"/>
        </w:rPr>
        <w:t>现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拟对</w:t>
      </w:r>
      <w:r w:rsidR="00513DAE">
        <w:rPr>
          <w:rFonts w:ascii="宋体" w:hAnsi="宋体" w:cs="宋体" w:hint="eastAsia"/>
          <w:color w:val="000000"/>
          <w:kern w:val="0"/>
          <w:sz w:val="24"/>
          <w:szCs w:val="21"/>
        </w:rPr>
        <w:t>上述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工程施工监理进行招标。</w:t>
      </w:r>
      <w:r w:rsidR="009A211D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工程所需资金来源</w:t>
      </w:r>
      <w:r w:rsidRPr="001852B7">
        <w:rPr>
          <w:rFonts w:ascii="宋体" w:hAnsi="宋体" w:cs="宋体" w:hint="eastAsia"/>
          <w:b/>
          <w:color w:val="000000"/>
          <w:kern w:val="0"/>
          <w:sz w:val="24"/>
          <w:szCs w:val="21"/>
          <w:u w:val="single"/>
        </w:rPr>
        <w:t>自筹</w:t>
      </w:r>
      <w:r w:rsidR="009A211D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，现已落实。本工程对投标报名人的资格审查，采用</w:t>
      </w:r>
      <w:r w:rsidR="009A211D" w:rsidRPr="009A211D">
        <w:rPr>
          <w:rFonts w:ascii="ˎ̥" w:hAnsi="ˎ̥" w:cs="宋体"/>
          <w:b/>
          <w:bCs/>
          <w:color w:val="000000"/>
          <w:kern w:val="0"/>
          <w:sz w:val="24"/>
          <w:szCs w:val="24"/>
          <w:u w:val="single"/>
        </w:rPr>
        <w:t>资格</w:t>
      </w:r>
      <w:r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后</w:t>
      </w:r>
      <w:r w:rsidR="009A211D" w:rsidRPr="009A211D">
        <w:rPr>
          <w:rFonts w:ascii="ˎ̥" w:hAnsi="ˎ̥" w:cs="宋体"/>
          <w:b/>
          <w:bCs/>
          <w:color w:val="000000"/>
          <w:kern w:val="0"/>
          <w:sz w:val="24"/>
          <w:szCs w:val="24"/>
          <w:u w:val="single"/>
        </w:rPr>
        <w:t>审</w:t>
      </w:r>
      <w:r w:rsidR="009A211D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方法。</w:t>
      </w:r>
    </w:p>
    <w:p w:rsidR="009A211D" w:rsidRPr="009A211D" w:rsidRDefault="009A211D" w:rsidP="00EA1CDB">
      <w:pPr>
        <w:widowControl/>
        <w:spacing w:line="360" w:lineRule="auto"/>
        <w:ind w:firstLineChars="147" w:firstLine="353"/>
        <w:jc w:val="left"/>
        <w:outlineLvl w:val="0"/>
        <w:rPr>
          <w:rFonts w:ascii="ˎ̥" w:hAnsi="ˎ̥" w:cs="宋体" w:hint="eastAsia"/>
          <w:color w:val="000000"/>
          <w:kern w:val="0"/>
          <w:sz w:val="24"/>
          <w:szCs w:val="24"/>
        </w:rPr>
      </w:pP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一、</w:t>
      </w:r>
      <w:r w:rsidR="004651E0">
        <w:rPr>
          <w:rFonts w:ascii="ˎ̥" w:hAnsi="ˎ̥" w:cs="宋体" w:hint="eastAsia"/>
          <w:b/>
          <w:color w:val="000000"/>
          <w:kern w:val="0"/>
          <w:sz w:val="24"/>
          <w:szCs w:val="24"/>
          <w:u w:val="single"/>
        </w:rPr>
        <w:t>南京</w:t>
      </w:r>
      <w:r w:rsidR="001852B7">
        <w:rPr>
          <w:rFonts w:ascii="ˎ̥" w:hAnsi="ˎ̥" w:cs="宋体" w:hint="eastAsia"/>
          <w:b/>
          <w:color w:val="000000"/>
          <w:kern w:val="0"/>
          <w:sz w:val="24"/>
          <w:szCs w:val="24"/>
          <w:u w:val="single"/>
        </w:rPr>
        <w:t>河西新城区开发建设</w:t>
      </w:r>
      <w:r w:rsidR="004651E0">
        <w:rPr>
          <w:rFonts w:ascii="ˎ̥" w:hAnsi="ˎ̥" w:cs="宋体" w:hint="eastAsia"/>
          <w:b/>
          <w:color w:val="000000"/>
          <w:kern w:val="0"/>
          <w:sz w:val="24"/>
          <w:szCs w:val="24"/>
          <w:u w:val="single"/>
        </w:rPr>
        <w:t>管委</w:t>
      </w:r>
      <w:r w:rsidR="001852B7">
        <w:rPr>
          <w:rFonts w:ascii="ˎ̥" w:hAnsi="ˎ̥" w:cs="宋体" w:hint="eastAsia"/>
          <w:b/>
          <w:color w:val="000000"/>
          <w:kern w:val="0"/>
          <w:sz w:val="24"/>
          <w:szCs w:val="24"/>
          <w:u w:val="single"/>
        </w:rPr>
        <w:t>会</w:t>
      </w: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负责本工程的招标事宜。</w:t>
      </w:r>
    </w:p>
    <w:p w:rsidR="009A211D" w:rsidRPr="009A211D" w:rsidRDefault="009A211D" w:rsidP="00EA1CDB">
      <w:pPr>
        <w:widowControl/>
        <w:spacing w:line="360" w:lineRule="auto"/>
        <w:ind w:firstLineChars="150" w:firstLine="361"/>
        <w:jc w:val="left"/>
        <w:outlineLvl w:val="0"/>
        <w:rPr>
          <w:rFonts w:ascii="ˎ̥" w:hAnsi="ˎ̥" w:cs="宋体" w:hint="eastAsia"/>
          <w:color w:val="000000"/>
          <w:kern w:val="0"/>
          <w:sz w:val="24"/>
          <w:szCs w:val="24"/>
        </w:rPr>
      </w:pPr>
      <w:r w:rsidRPr="009A211D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二、本招标工程概况</w:t>
      </w: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：</w:t>
      </w:r>
    </w:p>
    <w:p w:rsidR="009B2E17" w:rsidRDefault="009A211D" w:rsidP="0010555F">
      <w:pPr>
        <w:widowControl/>
        <w:spacing w:line="360" w:lineRule="auto"/>
        <w:ind w:leftChars="222" w:left="2506" w:hangingChars="850" w:hanging="2040"/>
        <w:jc w:val="left"/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</w:pP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1、工程项目名称：</w:t>
      </w:r>
      <w:r w:rsid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河西中部桥头病害处理工程</w:t>
      </w:r>
      <w:r w:rsidR="002D7DD0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、</w:t>
      </w:r>
      <w:r w:rsidR="002D7DD0" w:rsidRPr="002D7DD0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艺兰斋工地出新绿化工程</w:t>
      </w:r>
      <w:r w:rsid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施工监理</w:t>
      </w:r>
    </w:p>
    <w:p w:rsidR="009B2E17" w:rsidRPr="0010555F" w:rsidRDefault="009A211D" w:rsidP="00BB3A7F">
      <w:pPr>
        <w:widowControl/>
        <w:spacing w:line="360" w:lineRule="auto"/>
        <w:ind w:leftChars="222" w:left="1983" w:hangingChars="632" w:hanging="1517"/>
        <w:jc w:val="left"/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</w:pP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2、招标内容：</w:t>
      </w:r>
      <w:r w:rsidR="001852B7" w:rsidRP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月安街桥、兴隆大街桥、松花江西街桥</w:t>
      </w:r>
      <w:r w:rsid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等河西</w:t>
      </w:r>
      <w:r w:rsid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22</w:t>
      </w:r>
      <w:r w:rsidR="001852B7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座桥头病害处理</w:t>
      </w:r>
      <w:r w:rsidR="00513DAE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以及艺兰斋工地出新绿化工程</w:t>
      </w:r>
      <w:r w:rsidR="009B2E17" w:rsidRPr="0010555F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监理</w:t>
      </w:r>
    </w:p>
    <w:p w:rsidR="00EA1CDB" w:rsidRPr="00EA1CDB" w:rsidRDefault="009A211D" w:rsidP="0051772A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b/>
          <w:color w:val="000000"/>
          <w:kern w:val="0"/>
          <w:sz w:val="24"/>
          <w:szCs w:val="24"/>
          <w:u w:val="single"/>
        </w:rPr>
      </w:pP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3、工程地点：</w:t>
      </w:r>
      <w:r w:rsidR="001852B7">
        <w:rPr>
          <w:rFonts w:ascii="ˎ̥" w:hAnsi="ˎ̥" w:cs="宋体" w:hint="eastAsia"/>
          <w:b/>
          <w:color w:val="000000"/>
          <w:kern w:val="0"/>
          <w:sz w:val="24"/>
          <w:szCs w:val="24"/>
          <w:u w:val="single"/>
        </w:rPr>
        <w:t>河西中部</w:t>
      </w:r>
    </w:p>
    <w:p w:rsidR="009A211D" w:rsidRPr="009A211D" w:rsidRDefault="00513DAE" w:rsidP="0051772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4</w:t>
      </w:r>
      <w:r w:rsidR="009A211D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、建设内容：</w:t>
      </w:r>
      <w:r w:rsidR="00317E3F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市政公用工程</w:t>
      </w:r>
      <w:r w:rsidR="00AB0C3E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等</w:t>
      </w:r>
    </w:p>
    <w:p w:rsidR="009A211D" w:rsidRPr="009A211D" w:rsidRDefault="00513DAE" w:rsidP="0051772A">
      <w:pPr>
        <w:widowControl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5</w:t>
      </w:r>
      <w:r w:rsidR="009A211D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、结构类型：</w:t>
      </w:r>
      <w:r w:rsidR="00C305DE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>其它</w:t>
      </w:r>
      <w:r w:rsidR="00EF2DA8"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  <w:t xml:space="preserve"> </w:t>
      </w:r>
    </w:p>
    <w:p w:rsidR="009A211D" w:rsidRPr="00B95F05" w:rsidRDefault="00513DAE" w:rsidP="0051772A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1"/>
        </w:rPr>
        <w:t>6</w:t>
      </w:r>
      <w:r w:rsidR="009A211D" w:rsidRPr="00B95F05">
        <w:rPr>
          <w:rFonts w:ascii="宋体" w:hAnsi="宋体" w:cs="宋体" w:hint="eastAsia"/>
          <w:kern w:val="0"/>
          <w:sz w:val="24"/>
          <w:szCs w:val="21"/>
        </w:rPr>
        <w:t>、建设规模：</w:t>
      </w:r>
      <w:r w:rsidR="0078430B">
        <w:rPr>
          <w:rFonts w:ascii="宋体" w:hAnsi="宋体" w:cs="宋体" w:hint="eastAsia"/>
          <w:b/>
          <w:color w:val="FF0000"/>
          <w:kern w:val="0"/>
          <w:sz w:val="24"/>
          <w:szCs w:val="21"/>
          <w:u w:val="single"/>
        </w:rPr>
        <w:t>见招标内容</w:t>
      </w:r>
    </w:p>
    <w:p w:rsidR="009A211D" w:rsidRPr="009A211D" w:rsidRDefault="00513DAE" w:rsidP="0051772A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1"/>
        </w:rPr>
        <w:t>7</w:t>
      </w:r>
      <w:r w:rsidR="009A211D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、工期要求：</w:t>
      </w:r>
      <w:r w:rsidR="00C05B9C" w:rsidRPr="0070328A">
        <w:rPr>
          <w:rFonts w:ascii="宋体" w:hAnsi="宋体" w:cs="宋体" w:hint="eastAsia"/>
          <w:b/>
          <w:color w:val="000000"/>
          <w:kern w:val="0"/>
          <w:sz w:val="24"/>
          <w:szCs w:val="21"/>
          <w:u w:val="single"/>
        </w:rPr>
        <w:t xml:space="preserve">  </w:t>
      </w:r>
      <w:r w:rsidR="001852B7">
        <w:rPr>
          <w:rFonts w:ascii="宋体" w:hAnsi="宋体" w:cs="宋体"/>
          <w:b/>
          <w:color w:val="000000"/>
          <w:kern w:val="0"/>
          <w:sz w:val="24"/>
          <w:szCs w:val="21"/>
          <w:u w:val="single"/>
        </w:rPr>
        <w:t>4</w:t>
      </w:r>
      <w:r w:rsidR="001852B7">
        <w:rPr>
          <w:rFonts w:ascii="宋体" w:hAnsi="宋体" w:cs="宋体" w:hint="eastAsia"/>
          <w:b/>
          <w:color w:val="000000"/>
          <w:kern w:val="0"/>
          <w:sz w:val="24"/>
          <w:szCs w:val="21"/>
          <w:u w:val="single"/>
        </w:rPr>
        <w:t>个月</w:t>
      </w:r>
    </w:p>
    <w:p w:rsidR="009B2E17" w:rsidRDefault="00513DAE" w:rsidP="0051772A">
      <w:pPr>
        <w:widowControl/>
        <w:spacing w:line="360" w:lineRule="auto"/>
        <w:ind w:firstLineChars="196" w:firstLine="470"/>
        <w:jc w:val="left"/>
        <w:rPr>
          <w:rFonts w:ascii="宋体" w:hAnsi="宋体" w:cs="Arial"/>
          <w:b/>
          <w:bCs/>
          <w:color w:val="FF0000"/>
          <w:kern w:val="0"/>
          <w:sz w:val="24"/>
          <w:szCs w:val="21"/>
          <w:u w:val="single"/>
        </w:rPr>
      </w:pPr>
      <w:r>
        <w:rPr>
          <w:rFonts w:ascii="宋体" w:hAnsi="宋体" w:cs="宋体"/>
          <w:color w:val="FF0000"/>
          <w:kern w:val="0"/>
          <w:sz w:val="24"/>
          <w:szCs w:val="21"/>
        </w:rPr>
        <w:t>8</w:t>
      </w:r>
      <w:r w:rsidR="009A211D" w:rsidRPr="00170E31">
        <w:rPr>
          <w:rFonts w:ascii="宋体" w:hAnsi="宋体" w:cs="宋体" w:hint="eastAsia"/>
          <w:color w:val="FF0000"/>
          <w:kern w:val="0"/>
          <w:sz w:val="24"/>
          <w:szCs w:val="21"/>
        </w:rPr>
        <w:t>、工程造价：</w:t>
      </w:r>
      <w:r w:rsidR="009A211D" w:rsidRPr="00170E31">
        <w:rPr>
          <w:rFonts w:ascii="宋体" w:hAnsi="宋体" w:cs="Arial" w:hint="eastAsia"/>
          <w:b/>
          <w:bCs/>
          <w:color w:val="FF0000"/>
          <w:kern w:val="0"/>
          <w:sz w:val="24"/>
          <w:szCs w:val="21"/>
          <w:u w:val="single"/>
        </w:rPr>
        <w:t>约</w:t>
      </w:r>
      <w:r>
        <w:rPr>
          <w:rFonts w:ascii="宋体" w:hAnsi="宋体" w:cs="宋体"/>
          <w:b/>
          <w:bCs/>
          <w:color w:val="FF0000"/>
          <w:kern w:val="0"/>
          <w:sz w:val="24"/>
          <w:szCs w:val="21"/>
          <w:u w:val="single"/>
        </w:rPr>
        <w:t>11</w:t>
      </w:r>
      <w:r w:rsidR="001852B7">
        <w:rPr>
          <w:rFonts w:ascii="宋体" w:hAnsi="宋体" w:cs="宋体"/>
          <w:b/>
          <w:bCs/>
          <w:color w:val="FF0000"/>
          <w:kern w:val="0"/>
          <w:sz w:val="24"/>
          <w:szCs w:val="21"/>
          <w:u w:val="single"/>
        </w:rPr>
        <w:t>00</w:t>
      </w:r>
      <w:r w:rsidR="009A211D" w:rsidRPr="00170E31">
        <w:rPr>
          <w:rFonts w:ascii="宋体" w:hAnsi="宋体" w:cs="Arial" w:hint="eastAsia"/>
          <w:b/>
          <w:bCs/>
          <w:color w:val="FF0000"/>
          <w:kern w:val="0"/>
          <w:sz w:val="24"/>
          <w:szCs w:val="21"/>
          <w:u w:val="single"/>
        </w:rPr>
        <w:t>万元</w:t>
      </w:r>
    </w:p>
    <w:p w:rsidR="00AD4BDC" w:rsidRPr="00170E31" w:rsidRDefault="00513DAE" w:rsidP="0051772A">
      <w:pPr>
        <w:widowControl/>
        <w:spacing w:line="360" w:lineRule="auto"/>
        <w:ind w:firstLineChars="196" w:firstLine="472"/>
        <w:jc w:val="left"/>
        <w:rPr>
          <w:rFonts w:ascii="宋体" w:hAnsi="宋体" w:cs="Arial"/>
          <w:b/>
          <w:bCs/>
          <w:color w:val="FF0000"/>
          <w:kern w:val="0"/>
          <w:sz w:val="24"/>
          <w:szCs w:val="21"/>
          <w:u w:val="single"/>
        </w:rPr>
      </w:pPr>
      <w:r>
        <w:rPr>
          <w:rFonts w:ascii="宋体" w:hAnsi="宋体" w:cs="Arial"/>
          <w:b/>
          <w:bCs/>
          <w:color w:val="FF0000"/>
          <w:kern w:val="0"/>
          <w:sz w:val="24"/>
          <w:szCs w:val="21"/>
          <w:u w:val="single"/>
        </w:rPr>
        <w:t>9</w:t>
      </w:r>
      <w:r>
        <w:rPr>
          <w:rFonts w:ascii="宋体" w:hAnsi="宋体" w:cs="Arial" w:hint="eastAsia"/>
          <w:b/>
          <w:bCs/>
          <w:color w:val="FF0000"/>
          <w:kern w:val="0"/>
          <w:sz w:val="24"/>
          <w:szCs w:val="21"/>
          <w:u w:val="single"/>
        </w:rPr>
        <w:t>、</w:t>
      </w:r>
      <w:r w:rsidR="004651E0" w:rsidRPr="004651E0">
        <w:rPr>
          <w:rFonts w:ascii="宋体" w:hAnsi="宋体" w:cs="Arial" w:hint="eastAsia"/>
          <w:b/>
          <w:bCs/>
          <w:color w:val="FF0000"/>
          <w:kern w:val="0"/>
          <w:sz w:val="24"/>
          <w:szCs w:val="21"/>
          <w:u w:val="single"/>
        </w:rPr>
        <w:t xml:space="preserve">最高限价： </w:t>
      </w:r>
      <w:r>
        <w:rPr>
          <w:rFonts w:ascii="宋体" w:hAnsi="宋体" w:cs="Arial"/>
          <w:b/>
          <w:bCs/>
          <w:color w:val="FF0000"/>
          <w:kern w:val="0"/>
          <w:sz w:val="24"/>
          <w:szCs w:val="21"/>
          <w:u w:val="single"/>
        </w:rPr>
        <w:t>25</w:t>
      </w:r>
      <w:r w:rsidR="004651E0" w:rsidRPr="004651E0">
        <w:rPr>
          <w:rFonts w:ascii="宋体" w:hAnsi="宋体" w:cs="Arial" w:hint="eastAsia"/>
          <w:b/>
          <w:bCs/>
          <w:color w:val="FF0000"/>
          <w:kern w:val="0"/>
          <w:sz w:val="24"/>
          <w:szCs w:val="21"/>
          <w:u w:val="single"/>
        </w:rPr>
        <w:t>万元（超过最高限价为废标）</w:t>
      </w:r>
    </w:p>
    <w:p w:rsidR="009A211D" w:rsidRPr="009A211D" w:rsidRDefault="009A211D" w:rsidP="00EA1CDB">
      <w:pPr>
        <w:widowControl/>
        <w:spacing w:line="360" w:lineRule="auto"/>
        <w:ind w:firstLineChars="196" w:firstLine="472"/>
        <w:jc w:val="left"/>
        <w:outlineLvl w:val="0"/>
        <w:rPr>
          <w:rFonts w:ascii="ˎ̥" w:hAnsi="ˎ̥" w:cs="宋体" w:hint="eastAsia"/>
          <w:b/>
          <w:bCs/>
          <w:color w:val="000000"/>
          <w:kern w:val="0"/>
          <w:sz w:val="24"/>
          <w:szCs w:val="24"/>
        </w:rPr>
      </w:pPr>
      <w:r w:rsidRPr="009A211D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三、报名资格条件：</w:t>
      </w:r>
    </w:p>
    <w:p w:rsidR="009A211D" w:rsidRPr="0093467E" w:rsidRDefault="009A211D" w:rsidP="00676FD6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b/>
          <w:color w:val="FF0000"/>
          <w:kern w:val="0"/>
          <w:sz w:val="24"/>
          <w:szCs w:val="21"/>
          <w:u w:val="single"/>
        </w:rPr>
      </w:pPr>
      <w:r w:rsidRPr="00063658">
        <w:rPr>
          <w:rFonts w:ascii="宋体" w:hAnsi="宋体" w:cs="宋体" w:hint="eastAsia"/>
          <w:kern w:val="0"/>
          <w:sz w:val="24"/>
          <w:szCs w:val="21"/>
        </w:rPr>
        <w:t>1、申请人资质等级及范围：</w:t>
      </w:r>
      <w:r w:rsidR="00676FD6" w:rsidRPr="00063658">
        <w:rPr>
          <w:rFonts w:ascii="??" w:hAnsi="??" w:cs="宋体" w:hint="eastAsia"/>
          <w:b/>
          <w:kern w:val="0"/>
          <w:sz w:val="24"/>
          <w:szCs w:val="24"/>
          <w:u w:val="single"/>
        </w:rPr>
        <w:t>市政公用工程甲级监理资质及以上</w:t>
      </w:r>
      <w:r w:rsidR="00E97899">
        <w:rPr>
          <w:rFonts w:ascii="??" w:hAnsi="??" w:cs="宋体" w:hint="eastAsia"/>
          <w:b/>
          <w:kern w:val="0"/>
          <w:sz w:val="24"/>
          <w:szCs w:val="24"/>
          <w:u w:val="single"/>
        </w:rPr>
        <w:t>，</w:t>
      </w:r>
      <w:r w:rsidR="00E97899">
        <w:rPr>
          <w:rFonts w:ascii="ˎ̥" w:hAnsi="ˎ̥" w:cs="宋体"/>
          <w:b/>
          <w:color w:val="FF0000"/>
          <w:kern w:val="0"/>
          <w:sz w:val="24"/>
          <w:szCs w:val="24"/>
          <w:u w:val="single"/>
        </w:rPr>
        <w:t>有</w:t>
      </w:r>
      <w:r w:rsidR="00513DAE">
        <w:rPr>
          <w:rFonts w:ascii="ˎ̥" w:hAnsi="ˎ̥" w:cs="宋体" w:hint="eastAsia"/>
          <w:b/>
          <w:color w:val="FF0000"/>
          <w:kern w:val="0"/>
          <w:sz w:val="24"/>
          <w:szCs w:val="24"/>
          <w:u w:val="single"/>
        </w:rPr>
        <w:t>类似</w:t>
      </w:r>
      <w:r w:rsidR="00E97899">
        <w:rPr>
          <w:rFonts w:ascii="ˎ̥" w:hAnsi="ˎ̥" w:cs="宋体" w:hint="eastAsia"/>
          <w:b/>
          <w:color w:val="FF0000"/>
          <w:kern w:val="0"/>
          <w:sz w:val="24"/>
          <w:szCs w:val="24"/>
          <w:u w:val="single"/>
        </w:rPr>
        <w:t>工程业绩</w:t>
      </w:r>
      <w:r w:rsidRPr="00063658">
        <w:rPr>
          <w:rFonts w:ascii="ˎ̥" w:hAnsi="ˎ̥" w:cs="宋体"/>
          <w:b/>
          <w:kern w:val="0"/>
          <w:sz w:val="24"/>
          <w:szCs w:val="24"/>
          <w:u w:val="single"/>
        </w:rPr>
        <w:t>。</w:t>
      </w:r>
    </w:p>
    <w:p w:rsidR="009A211D" w:rsidRPr="0093467E" w:rsidRDefault="009A211D" w:rsidP="00676FD6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b/>
          <w:color w:val="FF0000"/>
          <w:kern w:val="0"/>
          <w:sz w:val="24"/>
          <w:szCs w:val="24"/>
        </w:rPr>
      </w:pPr>
      <w:r w:rsidRPr="0093467E">
        <w:rPr>
          <w:rFonts w:ascii="宋体" w:hAnsi="宋体" w:cs="宋体" w:hint="eastAsia"/>
          <w:color w:val="FF0000"/>
          <w:kern w:val="0"/>
          <w:sz w:val="24"/>
          <w:szCs w:val="21"/>
        </w:rPr>
        <w:t>2、拟选派总监资质等级：</w:t>
      </w:r>
      <w:r w:rsidR="009B2E17" w:rsidRPr="0093467E">
        <w:rPr>
          <w:rFonts w:ascii="ˎ̥" w:hAnsi="ˎ̥" w:cs="宋体" w:hint="eastAsia"/>
          <w:b/>
          <w:color w:val="FF0000"/>
          <w:kern w:val="0"/>
          <w:sz w:val="24"/>
          <w:szCs w:val="24"/>
          <w:u w:val="single"/>
        </w:rPr>
        <w:t>具有国家注册监理工程师</w:t>
      </w:r>
      <w:r w:rsidRPr="0093467E">
        <w:rPr>
          <w:rFonts w:ascii="ˎ̥" w:hAnsi="ˎ̥" w:cs="宋体"/>
          <w:b/>
          <w:color w:val="FF0000"/>
          <w:kern w:val="0"/>
          <w:sz w:val="24"/>
          <w:szCs w:val="24"/>
        </w:rPr>
        <w:t>。</w:t>
      </w:r>
    </w:p>
    <w:p w:rsidR="009A211D" w:rsidRPr="009A211D" w:rsidRDefault="009A211D" w:rsidP="00676FD6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color w:val="000000"/>
          <w:kern w:val="0"/>
          <w:sz w:val="24"/>
          <w:szCs w:val="24"/>
        </w:rPr>
      </w:pP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3、投标申请人的单位名称必须与企业资质证书上的单位名称一致。</w:t>
      </w:r>
    </w:p>
    <w:p w:rsidR="009A211D" w:rsidRDefault="009A211D" w:rsidP="00676FD6">
      <w:pPr>
        <w:widowControl/>
        <w:spacing w:line="360" w:lineRule="auto"/>
        <w:ind w:firstLineChars="196" w:firstLine="470"/>
        <w:jc w:val="left"/>
        <w:rPr>
          <w:rFonts w:ascii="宋体" w:hAnsi="宋体" w:cs="宋体"/>
          <w:color w:val="FF0000"/>
          <w:kern w:val="0"/>
          <w:sz w:val="24"/>
          <w:szCs w:val="21"/>
        </w:rPr>
      </w:pPr>
      <w:r w:rsidRPr="0093467E">
        <w:rPr>
          <w:rFonts w:ascii="宋体" w:hAnsi="宋体" w:cs="宋体" w:hint="eastAsia"/>
          <w:color w:val="FF0000"/>
          <w:kern w:val="0"/>
          <w:sz w:val="24"/>
          <w:szCs w:val="21"/>
        </w:rPr>
        <w:t>4、本工程不接受联合体投标。</w:t>
      </w:r>
    </w:p>
    <w:p w:rsidR="00E97899" w:rsidRPr="00E97899" w:rsidRDefault="00E97899" w:rsidP="00676FD6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color w:val="FF0000"/>
          <w:kern w:val="0"/>
          <w:sz w:val="24"/>
          <w:szCs w:val="24"/>
        </w:rPr>
      </w:pPr>
      <w:r w:rsidRPr="00E97899">
        <w:rPr>
          <w:rFonts w:ascii="ˎ̥" w:hAnsi="ˎ̥" w:cs="宋体" w:hint="eastAsia"/>
          <w:color w:val="FF0000"/>
          <w:kern w:val="0"/>
          <w:sz w:val="24"/>
          <w:szCs w:val="24"/>
        </w:rPr>
        <w:t>资格条件中需提供的主要材料：①企业营业执照、企业资质证书、总监证书</w:t>
      </w:r>
      <w:r w:rsidRPr="00E97899">
        <w:rPr>
          <w:rFonts w:ascii="ˎ̥" w:hAnsi="ˎ̥" w:cs="宋体" w:hint="eastAsia"/>
          <w:color w:val="FF0000"/>
          <w:kern w:val="0"/>
          <w:sz w:val="24"/>
          <w:szCs w:val="24"/>
        </w:rPr>
        <w:t xml:space="preserve"> </w:t>
      </w:r>
      <w:r w:rsidRPr="00E97899">
        <w:rPr>
          <w:rFonts w:ascii="ˎ̥" w:hAnsi="ˎ̥" w:cs="宋体" w:hint="eastAsia"/>
          <w:color w:val="FF0000"/>
          <w:kern w:val="0"/>
          <w:sz w:val="24"/>
          <w:szCs w:val="24"/>
        </w:rPr>
        <w:t>②其它资料（</w:t>
      </w:r>
      <w:r>
        <w:rPr>
          <w:rFonts w:ascii="ˎ̥" w:hAnsi="ˎ̥" w:cs="宋体" w:hint="eastAsia"/>
          <w:color w:val="FF0000"/>
          <w:kern w:val="0"/>
          <w:sz w:val="24"/>
          <w:szCs w:val="24"/>
        </w:rPr>
        <w:t>企业业绩等</w:t>
      </w:r>
      <w:r w:rsidRPr="00E97899">
        <w:rPr>
          <w:rFonts w:ascii="ˎ̥" w:hAnsi="ˎ̥" w:cs="宋体" w:hint="eastAsia"/>
          <w:color w:val="FF0000"/>
          <w:kern w:val="0"/>
          <w:sz w:val="24"/>
          <w:szCs w:val="24"/>
        </w:rPr>
        <w:t>）</w:t>
      </w:r>
    </w:p>
    <w:p w:rsidR="000C2357" w:rsidRPr="009A211D" w:rsidRDefault="004651E0" w:rsidP="000C2357">
      <w:pPr>
        <w:widowControl/>
        <w:spacing w:line="360" w:lineRule="auto"/>
        <w:ind w:firstLineChars="196" w:firstLine="472"/>
        <w:jc w:val="left"/>
        <w:outlineLvl w:val="0"/>
        <w:rPr>
          <w:rFonts w:ascii="ˎ̥" w:hAnsi="ˎ̥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四</w:t>
      </w:r>
      <w:r w:rsidR="000C2357" w:rsidRPr="009A211D">
        <w:rPr>
          <w:rFonts w:ascii="宋体" w:hAnsi="宋体" w:cs="宋体" w:hint="eastAsia"/>
          <w:b/>
          <w:color w:val="000000"/>
          <w:kern w:val="0"/>
          <w:sz w:val="24"/>
          <w:szCs w:val="21"/>
        </w:rPr>
        <w:t>、</w:t>
      </w:r>
      <w:r w:rsidR="000C2357" w:rsidRPr="009A211D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投标评审方法</w:t>
      </w:r>
    </w:p>
    <w:p w:rsidR="000C2357" w:rsidRDefault="000C2357" w:rsidP="000C2357">
      <w:pPr>
        <w:widowControl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1"/>
        </w:rPr>
      </w:pPr>
      <w:r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>使用综合评估法。</w:t>
      </w:r>
    </w:p>
    <w:p w:rsidR="004651E0" w:rsidRPr="009A211D" w:rsidRDefault="004651E0" w:rsidP="004651E0">
      <w:pPr>
        <w:widowControl/>
        <w:spacing w:line="360" w:lineRule="auto"/>
        <w:ind w:firstLineChars="196" w:firstLine="472"/>
        <w:jc w:val="left"/>
        <w:outlineLvl w:val="0"/>
        <w:rPr>
          <w:rFonts w:ascii="ˎ̥" w:hAnsi="ˎ̥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五</w:t>
      </w:r>
      <w:r w:rsidRPr="009A211D">
        <w:rPr>
          <w:rFonts w:ascii="宋体" w:hAnsi="宋体" w:cs="宋体" w:hint="eastAsia"/>
          <w:b/>
          <w:color w:val="000000"/>
          <w:kern w:val="0"/>
          <w:sz w:val="24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报名</w:t>
      </w:r>
      <w:r w:rsidRPr="009A211D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方法</w:t>
      </w:r>
    </w:p>
    <w:p w:rsidR="004651E0" w:rsidRPr="004651E0" w:rsidRDefault="004651E0" w:rsidP="004651E0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color w:val="000000"/>
          <w:kern w:val="0"/>
          <w:sz w:val="24"/>
          <w:szCs w:val="24"/>
        </w:rPr>
      </w:pP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lastRenderedPageBreak/>
        <w:t>1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、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投标申请人持《单位介绍信》、法定代表人授权委托书、经办人身份证原件到下列地点进行现场报名：</w:t>
      </w:r>
      <w:r>
        <w:rPr>
          <w:rFonts w:ascii="ˎ̥" w:hAnsi="ˎ̥" w:cs="宋体" w:hint="eastAsia"/>
          <w:color w:val="000000"/>
          <w:kern w:val="0"/>
          <w:sz w:val="24"/>
          <w:szCs w:val="24"/>
        </w:rPr>
        <w:t>南京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应天</w:t>
      </w:r>
      <w:r>
        <w:rPr>
          <w:rFonts w:ascii="ˎ̥" w:hAnsi="ˎ̥" w:cs="宋体" w:hint="eastAsia"/>
          <w:color w:val="000000"/>
          <w:kern w:val="0"/>
          <w:sz w:val="24"/>
          <w:szCs w:val="24"/>
        </w:rPr>
        <w:t>大街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901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号</w:t>
      </w:r>
      <w:r>
        <w:rPr>
          <w:rFonts w:ascii="ˎ̥" w:hAnsi="ˎ̥" w:cs="宋体" w:hint="eastAsia"/>
          <w:color w:val="000000"/>
          <w:kern w:val="0"/>
          <w:sz w:val="24"/>
          <w:szCs w:val="24"/>
        </w:rPr>
        <w:t>南京河西新城区开发建设管委会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二楼，联系人：</w:t>
      </w:r>
      <w:r w:rsidR="00C118C8">
        <w:rPr>
          <w:rFonts w:ascii="ˎ̥" w:hAnsi="ˎ̥" w:cs="宋体" w:hint="eastAsia"/>
          <w:color w:val="000000"/>
          <w:kern w:val="0"/>
          <w:sz w:val="24"/>
          <w:szCs w:val="24"/>
        </w:rPr>
        <w:t>孟工</w:t>
      </w:r>
      <w:r w:rsidR="001C3E42">
        <w:rPr>
          <w:rFonts w:ascii="ˎ̥" w:hAnsi="ˎ̥" w:cs="宋体" w:hint="eastAsia"/>
          <w:color w:val="000000"/>
          <w:kern w:val="0"/>
          <w:sz w:val="24"/>
          <w:szCs w:val="24"/>
        </w:rPr>
        <w:t xml:space="preserve">  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，联系电话：</w:t>
      </w:r>
      <w:r w:rsidR="00C118C8">
        <w:rPr>
          <w:rFonts w:ascii="ˎ̥" w:hAnsi="ˎ̥" w:cs="宋体" w:hint="eastAsia"/>
          <w:color w:val="000000"/>
          <w:kern w:val="0"/>
          <w:sz w:val="24"/>
          <w:szCs w:val="24"/>
        </w:rPr>
        <w:t>86496709</w:t>
      </w:r>
      <w:r w:rsidR="001C3E42">
        <w:rPr>
          <w:rFonts w:ascii="ˎ̥" w:hAnsi="ˎ̥" w:cs="宋体"/>
          <w:color w:val="000000"/>
          <w:kern w:val="0"/>
          <w:sz w:val="24"/>
          <w:szCs w:val="24"/>
        </w:rPr>
        <w:t xml:space="preserve"> 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。</w:t>
      </w:r>
    </w:p>
    <w:p w:rsidR="004651E0" w:rsidRPr="004651E0" w:rsidRDefault="004651E0" w:rsidP="004651E0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color w:val="000000"/>
          <w:kern w:val="0"/>
          <w:sz w:val="24"/>
          <w:szCs w:val="24"/>
        </w:rPr>
      </w:pP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2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、</w:t>
      </w:r>
      <w:r w:rsidR="00C118C8">
        <w:rPr>
          <w:rFonts w:ascii="ˎ̥" w:hAnsi="ˎ̥" w:cs="宋体" w:hint="eastAsia"/>
          <w:color w:val="000000"/>
          <w:kern w:val="0"/>
          <w:sz w:val="24"/>
          <w:szCs w:val="24"/>
        </w:rPr>
        <w:t>投递材料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</w:rPr>
        <w:t>的时间：</w:t>
      </w:r>
      <w:bookmarkStart w:id="0" w:name="_GoBack"/>
      <w:bookmarkEnd w:id="0"/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201</w:t>
      </w:r>
      <w:r w:rsidR="001C3E42">
        <w:rPr>
          <w:rFonts w:ascii="ˎ̥" w:hAnsi="ˎ̥" w:cs="宋体"/>
          <w:color w:val="000000"/>
          <w:kern w:val="0"/>
          <w:sz w:val="24"/>
          <w:szCs w:val="24"/>
          <w:u w:val="single"/>
        </w:rPr>
        <w:t>7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年</w:t>
      </w:r>
      <w:r w:rsidR="001C3E42">
        <w:rPr>
          <w:rFonts w:ascii="ˎ̥" w:hAnsi="ˎ̥" w:cs="宋体"/>
          <w:color w:val="000000"/>
          <w:kern w:val="0"/>
          <w:sz w:val="24"/>
          <w:szCs w:val="24"/>
          <w:u w:val="single"/>
        </w:rPr>
        <w:t>4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月</w:t>
      </w:r>
      <w:r w:rsidR="002D7DD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C118C8">
        <w:rPr>
          <w:rFonts w:ascii="ˎ̥" w:hAnsi="ˎ̥" w:cs="宋体"/>
          <w:color w:val="000000"/>
          <w:kern w:val="0"/>
          <w:sz w:val="24"/>
          <w:szCs w:val="24"/>
          <w:u w:val="single"/>
        </w:rPr>
        <w:t>1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日至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201</w:t>
      </w:r>
      <w:r w:rsidR="001C3E42">
        <w:rPr>
          <w:rFonts w:ascii="ˎ̥" w:hAnsi="ˎ̥" w:cs="宋体"/>
          <w:color w:val="000000"/>
          <w:kern w:val="0"/>
          <w:sz w:val="24"/>
          <w:szCs w:val="24"/>
          <w:u w:val="single"/>
        </w:rPr>
        <w:t>7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年</w:t>
      </w:r>
      <w:r w:rsidR="001C3E42">
        <w:rPr>
          <w:rFonts w:ascii="ˎ̥" w:hAnsi="ˎ̥" w:cs="宋体"/>
          <w:color w:val="000000"/>
          <w:kern w:val="0"/>
          <w:sz w:val="24"/>
          <w:szCs w:val="24"/>
          <w:u w:val="single"/>
        </w:rPr>
        <w:t>4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月</w:t>
      </w:r>
      <w:r w:rsidR="002D7DD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C118C8">
        <w:rPr>
          <w:rFonts w:ascii="ˎ̥" w:hAnsi="ˎ̥" w:cs="宋体"/>
          <w:color w:val="000000"/>
          <w:kern w:val="0"/>
          <w:sz w:val="24"/>
          <w:szCs w:val="24"/>
          <w:u w:val="single"/>
        </w:rPr>
        <w:t>7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日</w:t>
      </w:r>
      <w:r w:rsidR="00C118C8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（</w:t>
      </w:r>
      <w:r w:rsidR="00C118C8">
        <w:rPr>
          <w:rFonts w:ascii="ˎ̥" w:hAnsi="ˎ̥" w:cs="宋体"/>
          <w:color w:val="000000"/>
          <w:kern w:val="0"/>
          <w:sz w:val="24"/>
          <w:szCs w:val="24"/>
          <w:u w:val="single"/>
        </w:rPr>
        <w:t>节假日</w:t>
      </w:r>
      <w:r w:rsidR="00C118C8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除外）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，上午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9 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时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00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分至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11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时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30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分，下午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14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时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00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分至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17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时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00</w:t>
      </w:r>
      <w:r w:rsidRPr="004651E0">
        <w:rPr>
          <w:rFonts w:ascii="ˎ̥" w:hAnsi="ˎ̥" w:cs="宋体" w:hint="eastAsia"/>
          <w:color w:val="000000"/>
          <w:kern w:val="0"/>
          <w:sz w:val="24"/>
          <w:szCs w:val="24"/>
          <w:u w:val="single"/>
        </w:rPr>
        <w:t>分。</w:t>
      </w:r>
    </w:p>
    <w:p w:rsidR="004651E0" w:rsidRPr="002D7DD0" w:rsidRDefault="004651E0" w:rsidP="000C2357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color w:val="000000"/>
          <w:kern w:val="0"/>
          <w:sz w:val="24"/>
          <w:szCs w:val="24"/>
        </w:rPr>
      </w:pPr>
    </w:p>
    <w:p w:rsidR="000C2357" w:rsidRPr="009A211D" w:rsidRDefault="004651E0" w:rsidP="00AD4BDC">
      <w:pPr>
        <w:widowControl/>
        <w:spacing w:line="360" w:lineRule="auto"/>
        <w:ind w:firstLineChars="196" w:firstLine="472"/>
        <w:jc w:val="left"/>
        <w:outlineLvl w:val="0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1"/>
        </w:rPr>
        <w:t>五</w:t>
      </w:r>
      <w:r w:rsidR="000C2357" w:rsidRPr="009A211D">
        <w:rPr>
          <w:rFonts w:ascii="宋体" w:hAnsi="宋体" w:cs="宋体" w:hint="eastAsia"/>
          <w:b/>
          <w:color w:val="000000"/>
          <w:kern w:val="0"/>
          <w:sz w:val="24"/>
          <w:szCs w:val="21"/>
        </w:rPr>
        <w:t>、</w:t>
      </w:r>
      <w:r w:rsidR="000C2357" w:rsidRPr="009A211D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本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公告发布</w:t>
      </w:r>
      <w:r w:rsidR="000C2357" w:rsidRPr="009A211D">
        <w:rPr>
          <w:rFonts w:ascii="宋体" w:hAnsi="宋体" w:cs="宋体" w:hint="eastAsia"/>
          <w:b/>
          <w:bCs/>
          <w:color w:val="000000"/>
          <w:kern w:val="0"/>
          <w:sz w:val="24"/>
          <w:szCs w:val="21"/>
        </w:rPr>
        <w:t>媒体：</w:t>
      </w:r>
      <w:r w:rsidR="000C2357" w:rsidRPr="009A211D"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 </w:t>
      </w:r>
    </w:p>
    <w:p w:rsidR="000C2357" w:rsidRPr="009A211D" w:rsidRDefault="00AD4BDC" w:rsidP="000C2357">
      <w:pPr>
        <w:widowControl/>
        <w:spacing w:line="360" w:lineRule="auto"/>
        <w:ind w:firstLineChars="196" w:firstLine="470"/>
        <w:jc w:val="left"/>
        <w:rPr>
          <w:rFonts w:ascii="ˎ̥" w:hAnsi="ˎ̥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南京</w:t>
      </w:r>
      <w:r w:rsidR="004651E0">
        <w:rPr>
          <w:rFonts w:ascii="宋体" w:hAnsi="宋体" w:cs="宋体" w:hint="eastAsia"/>
          <w:color w:val="000000"/>
          <w:kern w:val="0"/>
          <w:sz w:val="24"/>
          <w:szCs w:val="21"/>
        </w:rPr>
        <w:t>河西新城网</w:t>
      </w:r>
      <w:r w:rsidR="000C2357"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中国招投标网</w:t>
      </w:r>
    </w:p>
    <w:p w:rsidR="009A211D" w:rsidRPr="000C2357" w:rsidRDefault="009A211D" w:rsidP="0095790C">
      <w:pPr>
        <w:widowControl/>
        <w:spacing w:line="360" w:lineRule="auto"/>
        <w:ind w:firstLineChars="196" w:firstLine="354"/>
        <w:jc w:val="left"/>
        <w:rPr>
          <w:rFonts w:ascii="宋体" w:hAnsi="宋体" w:cs="宋体"/>
          <w:b/>
          <w:color w:val="000000" w:themeColor="text1"/>
          <w:kern w:val="0"/>
          <w:sz w:val="18"/>
          <w:szCs w:val="18"/>
        </w:rPr>
      </w:pPr>
    </w:p>
    <w:sectPr w:rsidR="009A211D" w:rsidRPr="000C2357" w:rsidSect="00E07BA6">
      <w:pgSz w:w="12240" w:h="15840"/>
      <w:pgMar w:top="1440" w:right="1183" w:bottom="1440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FD" w:rsidRDefault="004132FD" w:rsidP="009A211D">
      <w:r>
        <w:separator/>
      </w:r>
    </w:p>
  </w:endnote>
  <w:endnote w:type="continuationSeparator" w:id="0">
    <w:p w:rsidR="004132FD" w:rsidRDefault="004132FD" w:rsidP="009A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FD" w:rsidRDefault="004132FD" w:rsidP="009A211D">
      <w:r>
        <w:separator/>
      </w:r>
    </w:p>
  </w:footnote>
  <w:footnote w:type="continuationSeparator" w:id="0">
    <w:p w:rsidR="004132FD" w:rsidRDefault="004132FD" w:rsidP="009A2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986"/>
    <w:rsid w:val="00023D17"/>
    <w:rsid w:val="00047C17"/>
    <w:rsid w:val="000503E7"/>
    <w:rsid w:val="00063658"/>
    <w:rsid w:val="00086022"/>
    <w:rsid w:val="00095393"/>
    <w:rsid w:val="000C2357"/>
    <w:rsid w:val="000C48CC"/>
    <w:rsid w:val="000D1D32"/>
    <w:rsid w:val="0010555F"/>
    <w:rsid w:val="001110FA"/>
    <w:rsid w:val="00170E31"/>
    <w:rsid w:val="001852B7"/>
    <w:rsid w:val="001B0CC6"/>
    <w:rsid w:val="001C28F1"/>
    <w:rsid w:val="001C3E42"/>
    <w:rsid w:val="001C69B1"/>
    <w:rsid w:val="001D2C03"/>
    <w:rsid w:val="001D728F"/>
    <w:rsid w:val="001E7C43"/>
    <w:rsid w:val="00207988"/>
    <w:rsid w:val="00220EF0"/>
    <w:rsid w:val="00254F60"/>
    <w:rsid w:val="00283BD6"/>
    <w:rsid w:val="002A5209"/>
    <w:rsid w:val="002D7DD0"/>
    <w:rsid w:val="002E0AB1"/>
    <w:rsid w:val="002E7500"/>
    <w:rsid w:val="003155D3"/>
    <w:rsid w:val="00317E3F"/>
    <w:rsid w:val="00335B91"/>
    <w:rsid w:val="003E553A"/>
    <w:rsid w:val="003F7EC7"/>
    <w:rsid w:val="0040689E"/>
    <w:rsid w:val="00407C8B"/>
    <w:rsid w:val="004132FD"/>
    <w:rsid w:val="004651E0"/>
    <w:rsid w:val="0047746F"/>
    <w:rsid w:val="0048310D"/>
    <w:rsid w:val="004838B3"/>
    <w:rsid w:val="0048718F"/>
    <w:rsid w:val="004D41D5"/>
    <w:rsid w:val="004E0230"/>
    <w:rsid w:val="005055F5"/>
    <w:rsid w:val="00513DAE"/>
    <w:rsid w:val="0051772A"/>
    <w:rsid w:val="00537B3E"/>
    <w:rsid w:val="005464FB"/>
    <w:rsid w:val="005809DF"/>
    <w:rsid w:val="005978FB"/>
    <w:rsid w:val="005C2319"/>
    <w:rsid w:val="005F14DC"/>
    <w:rsid w:val="00625CAE"/>
    <w:rsid w:val="00626F60"/>
    <w:rsid w:val="00660F86"/>
    <w:rsid w:val="00676FD6"/>
    <w:rsid w:val="006C7D04"/>
    <w:rsid w:val="0070328A"/>
    <w:rsid w:val="0073089A"/>
    <w:rsid w:val="00747D23"/>
    <w:rsid w:val="0078430B"/>
    <w:rsid w:val="00785786"/>
    <w:rsid w:val="00791F8A"/>
    <w:rsid w:val="00806563"/>
    <w:rsid w:val="0089274E"/>
    <w:rsid w:val="008A1E06"/>
    <w:rsid w:val="008B34BF"/>
    <w:rsid w:val="0091394A"/>
    <w:rsid w:val="00922A86"/>
    <w:rsid w:val="0093467E"/>
    <w:rsid w:val="009573A1"/>
    <w:rsid w:val="0095790C"/>
    <w:rsid w:val="00994193"/>
    <w:rsid w:val="00994CBB"/>
    <w:rsid w:val="009A211D"/>
    <w:rsid w:val="009B2E17"/>
    <w:rsid w:val="009E2429"/>
    <w:rsid w:val="009F3986"/>
    <w:rsid w:val="00A07CB4"/>
    <w:rsid w:val="00A33A99"/>
    <w:rsid w:val="00AB0C3E"/>
    <w:rsid w:val="00AD4BDC"/>
    <w:rsid w:val="00AE2A56"/>
    <w:rsid w:val="00AE68F6"/>
    <w:rsid w:val="00B33CCC"/>
    <w:rsid w:val="00B9176C"/>
    <w:rsid w:val="00B95F05"/>
    <w:rsid w:val="00BA2F60"/>
    <w:rsid w:val="00BB3A7F"/>
    <w:rsid w:val="00BC645C"/>
    <w:rsid w:val="00C02D34"/>
    <w:rsid w:val="00C05B9C"/>
    <w:rsid w:val="00C118C8"/>
    <w:rsid w:val="00C17DAF"/>
    <w:rsid w:val="00C305DE"/>
    <w:rsid w:val="00C421CE"/>
    <w:rsid w:val="00C43289"/>
    <w:rsid w:val="00C63654"/>
    <w:rsid w:val="00C63B75"/>
    <w:rsid w:val="00C74272"/>
    <w:rsid w:val="00C8711B"/>
    <w:rsid w:val="00CC4B44"/>
    <w:rsid w:val="00CD1144"/>
    <w:rsid w:val="00CD3226"/>
    <w:rsid w:val="00D54923"/>
    <w:rsid w:val="00D920AC"/>
    <w:rsid w:val="00E07BA6"/>
    <w:rsid w:val="00E24F86"/>
    <w:rsid w:val="00E669A0"/>
    <w:rsid w:val="00E97899"/>
    <w:rsid w:val="00EA1CDB"/>
    <w:rsid w:val="00EC0748"/>
    <w:rsid w:val="00EC07A2"/>
    <w:rsid w:val="00EC26C6"/>
    <w:rsid w:val="00EF2DA8"/>
    <w:rsid w:val="00F01B0C"/>
    <w:rsid w:val="00F421CD"/>
    <w:rsid w:val="00F46C2D"/>
    <w:rsid w:val="00FB6141"/>
    <w:rsid w:val="00FE63D0"/>
    <w:rsid w:val="00FF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11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A211D"/>
    <w:rPr>
      <w:strike w:val="0"/>
      <w:dstrike w:val="0"/>
      <w:color w:val="000000"/>
      <w:u w:val="none"/>
      <w:effect w:val="none"/>
    </w:rPr>
  </w:style>
  <w:style w:type="character" w:customStyle="1" w:styleId="infodetail1">
    <w:name w:val="infodetail1"/>
    <w:basedOn w:val="a0"/>
    <w:rsid w:val="009A211D"/>
    <w:rPr>
      <w:rFonts w:ascii="ˎ̥" w:hAnsi="ˎ̥" w:hint="default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EA1CD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EA1CDB"/>
    <w:rPr>
      <w:rFonts w:ascii="宋体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8430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843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　坚</dc:creator>
  <cp:lastModifiedBy>Administrator</cp:lastModifiedBy>
  <cp:revision>2</cp:revision>
  <cp:lastPrinted>2017-03-31T02:29:00Z</cp:lastPrinted>
  <dcterms:created xsi:type="dcterms:W3CDTF">2017-04-01T03:30:00Z</dcterms:created>
  <dcterms:modified xsi:type="dcterms:W3CDTF">2017-04-01T03:30:00Z</dcterms:modified>
</cp:coreProperties>
</file>