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0"/>
        </w:tabs>
        <w:spacing w:line="300" w:lineRule="auto"/>
        <w:ind w:firstLine="883" w:firstLineChars="200"/>
        <w:jc w:val="center"/>
        <w:rPr>
          <w:rFonts w:hint="eastAsia" w:ascii="宋体" w:hAnsi="宋体" w:eastAsia="宋体" w:cs="宋体"/>
          <w:b/>
          <w:bCs/>
          <w:color w:val="000000"/>
          <w:kern w:val="0"/>
          <w:sz w:val="44"/>
          <w:szCs w:val="44"/>
        </w:rPr>
      </w:pPr>
      <w:r>
        <w:rPr>
          <w:rFonts w:hint="eastAsia" w:ascii="宋体" w:hAnsi="宋体" w:eastAsia="宋体" w:cs="宋体"/>
          <w:b/>
          <w:bCs/>
          <w:color w:val="000000"/>
          <w:kern w:val="0"/>
          <w:sz w:val="44"/>
          <w:szCs w:val="44"/>
        </w:rPr>
        <w:t>招标公告</w:t>
      </w:r>
    </w:p>
    <w:p>
      <w:pPr>
        <w:widowControl/>
        <w:tabs>
          <w:tab w:val="left" w:pos="0"/>
        </w:tabs>
        <w:spacing w:line="300" w:lineRule="auto"/>
        <w:ind w:firstLine="480" w:firstLineChars="200"/>
        <w:jc w:val="left"/>
        <w:rPr>
          <w:rFonts w:ascii="宋体" w:hAnsi="宋体" w:eastAsia="宋体" w:cs="宋体"/>
          <w:color w:val="333333"/>
          <w:kern w:val="0"/>
          <w:sz w:val="24"/>
          <w:szCs w:val="21"/>
        </w:rPr>
      </w:pPr>
      <w:r>
        <w:rPr>
          <w:rFonts w:hint="eastAsia" w:ascii="宋体" w:hAnsi="宋体" w:eastAsia="宋体" w:cs="宋体"/>
          <w:color w:val="000000"/>
          <w:kern w:val="0"/>
          <w:sz w:val="24"/>
          <w:szCs w:val="24"/>
        </w:rPr>
        <w:t>招标人</w:t>
      </w:r>
      <w:r>
        <w:rPr>
          <w:rFonts w:hint="eastAsia" w:ascii="宋体" w:hAnsi="宋体" w:eastAsia="宋体" w:cs="宋体"/>
          <w:color w:val="000000"/>
          <w:kern w:val="0"/>
          <w:sz w:val="24"/>
          <w:szCs w:val="24"/>
          <w:u w:val="single"/>
        </w:rPr>
        <w:t xml:space="preserve">南京河西工程项目管理有限公司  </w:t>
      </w:r>
      <w:r>
        <w:rPr>
          <w:rFonts w:hint="eastAsia" w:ascii="宋体" w:hAnsi="宋体" w:eastAsia="宋体" w:cs="宋体"/>
          <w:color w:val="000000"/>
          <w:kern w:val="0"/>
          <w:sz w:val="24"/>
          <w:szCs w:val="24"/>
        </w:rPr>
        <w:t>建设项目</w:t>
      </w:r>
      <w:r>
        <w:rPr>
          <w:rFonts w:hint="eastAsia" w:ascii="宋体" w:hAnsi="宋体" w:eastAsia="宋体" w:cs="宋体"/>
          <w:color w:val="000000"/>
          <w:kern w:val="0"/>
          <w:sz w:val="24"/>
          <w:szCs w:val="24"/>
          <w:u w:val="single"/>
          <w:lang w:eastAsia="zh-CN"/>
        </w:rPr>
        <w:t>头关村垃圾站工程</w:t>
      </w:r>
      <w:r>
        <w:rPr>
          <w:rFonts w:hint="eastAsia" w:ascii="宋体" w:hAnsi="宋体" w:eastAsia="宋体" w:cs="宋体"/>
          <w:color w:val="000000"/>
          <w:kern w:val="0"/>
          <w:sz w:val="24"/>
          <w:szCs w:val="24"/>
          <w:u w:val="single"/>
        </w:rPr>
        <w:t>项目</w:t>
      </w:r>
      <w:r>
        <w:rPr>
          <w:rFonts w:hint="eastAsia" w:ascii="宋体" w:hAnsi="宋体" w:eastAsia="宋体" w:cs="宋体"/>
          <w:color w:val="000000"/>
          <w:kern w:val="0"/>
          <w:sz w:val="24"/>
          <w:szCs w:val="24"/>
        </w:rPr>
        <w:t>已经主管部门批准建设。（立项批文号：宁新城委综字[2016]</w:t>
      </w:r>
      <w:r>
        <w:rPr>
          <w:rFonts w:hint="eastAsia" w:ascii="宋体" w:hAnsi="宋体" w:eastAsia="宋体" w:cs="宋体"/>
          <w:color w:val="000000"/>
          <w:kern w:val="0"/>
          <w:sz w:val="24"/>
          <w:szCs w:val="24"/>
          <w:lang w:val="en-US" w:eastAsia="zh-CN"/>
        </w:rPr>
        <w:t>187</w:t>
      </w:r>
      <w:r>
        <w:rPr>
          <w:rFonts w:hint="eastAsia" w:ascii="宋体" w:hAnsi="宋体" w:eastAsia="宋体" w:cs="宋体"/>
          <w:color w:val="000000"/>
          <w:kern w:val="0"/>
          <w:sz w:val="24"/>
          <w:szCs w:val="24"/>
        </w:rPr>
        <w:t>号）工程所需资金来源是 财政资金，现已落实。本工程对投标申请人</w:t>
      </w:r>
      <w:r>
        <w:rPr>
          <w:rFonts w:hint="eastAsia" w:ascii="Calibri" w:hAnsi="Calibri" w:eastAsia="宋体" w:cs="宋体"/>
          <w:color w:val="333333"/>
          <w:kern w:val="0"/>
          <w:sz w:val="24"/>
          <w:szCs w:val="21"/>
        </w:rPr>
        <w:t>的资格审查，采用</w:t>
      </w:r>
      <w:r>
        <w:rPr>
          <w:rFonts w:hint="eastAsia" w:ascii="宋体" w:hAnsi="宋体" w:eastAsia="宋体" w:cs="宋体"/>
          <w:color w:val="000000"/>
          <w:kern w:val="0"/>
          <w:sz w:val="24"/>
          <w:szCs w:val="24"/>
          <w:u w:val="single"/>
        </w:rPr>
        <w:t>资格后审</w:t>
      </w:r>
      <w:r>
        <w:rPr>
          <w:rFonts w:hint="eastAsia" w:ascii="Calibri" w:hAnsi="Calibri" w:eastAsia="宋体" w:cs="宋体"/>
          <w:color w:val="333333"/>
          <w:kern w:val="0"/>
          <w:sz w:val="24"/>
          <w:szCs w:val="21"/>
        </w:rPr>
        <w:t>方法选择合格的投标申请人参加投标。</w:t>
      </w:r>
    </w:p>
    <w:p>
      <w:pPr>
        <w:widowControl/>
        <w:spacing w:before="100" w:beforeAutospacing="1" w:after="100" w:afterAutospacing="1" w:line="300" w:lineRule="atLeast"/>
        <w:jc w:val="left"/>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　</w:t>
      </w:r>
      <w:r>
        <w:rPr>
          <w:rFonts w:hint="eastAsia" w:ascii="宋体" w:hAnsi="宋体" w:eastAsia="宋体" w:cs="宋体"/>
          <w:b/>
          <w:color w:val="000000"/>
          <w:kern w:val="0"/>
          <w:sz w:val="24"/>
          <w:szCs w:val="24"/>
        </w:rPr>
        <w:t>　一、工程概况：</w:t>
      </w:r>
    </w:p>
    <w:p>
      <w:pPr>
        <w:widowControl/>
        <w:spacing w:before="100" w:beforeAutospacing="1" w:after="100" w:afterAutospacing="1" w:line="300" w:lineRule="atLeast"/>
        <w:ind w:firstLine="465"/>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1、项目名称：</w:t>
      </w:r>
      <w:r>
        <w:rPr>
          <w:rFonts w:hint="eastAsia" w:ascii="宋体" w:hAnsi="宋体" w:eastAsia="宋体" w:cs="宋体"/>
          <w:color w:val="000000"/>
          <w:kern w:val="0"/>
          <w:sz w:val="24"/>
          <w:szCs w:val="24"/>
          <w:u w:val="single"/>
          <w:lang w:eastAsia="zh-CN"/>
        </w:rPr>
        <w:t>头关村垃圾站工程</w:t>
      </w:r>
      <w:r>
        <w:rPr>
          <w:rFonts w:hint="eastAsia" w:ascii="宋体" w:hAnsi="宋体" w:eastAsia="宋体" w:cs="宋体"/>
          <w:color w:val="000000"/>
          <w:kern w:val="0"/>
          <w:sz w:val="24"/>
          <w:szCs w:val="24"/>
          <w:u w:val="single"/>
        </w:rPr>
        <w:t>项目设计</w:t>
      </w:r>
    </w:p>
    <w:p>
      <w:pPr>
        <w:widowControl/>
        <w:spacing w:before="100" w:beforeAutospacing="1" w:after="100" w:afterAutospacing="1" w:line="300" w:lineRule="atLeast"/>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　　2、工程地点：</w:t>
      </w:r>
      <w:r>
        <w:rPr>
          <w:rFonts w:hint="eastAsia" w:ascii="宋体" w:hAnsi="宋体" w:eastAsia="宋体" w:cs="宋体"/>
          <w:color w:val="000000"/>
          <w:kern w:val="0"/>
          <w:sz w:val="24"/>
          <w:szCs w:val="24"/>
          <w:u w:val="single"/>
          <w:lang w:eastAsia="zh-CN"/>
        </w:rPr>
        <w:t>位于双闸路与天保街交汇处西南角</w:t>
      </w:r>
    </w:p>
    <w:p>
      <w:pPr>
        <w:widowControl/>
        <w:spacing w:before="100" w:beforeAutospacing="1" w:after="100" w:afterAutospacing="1" w:line="300" w:lineRule="atLeast"/>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　　3、招标内容：</w:t>
      </w:r>
      <w:r>
        <w:rPr>
          <w:rFonts w:hint="eastAsia" w:ascii="宋体" w:hAnsi="宋体" w:eastAsia="宋体" w:cs="宋体"/>
          <w:color w:val="000000"/>
          <w:kern w:val="0"/>
          <w:sz w:val="24"/>
          <w:szCs w:val="24"/>
          <w:u w:val="single"/>
          <w:lang w:eastAsia="zh-CN"/>
        </w:rPr>
        <w:t>头关村垃圾站工程</w:t>
      </w:r>
      <w:r>
        <w:rPr>
          <w:rFonts w:hint="eastAsia" w:ascii="宋体" w:hAnsi="宋体" w:eastAsia="宋体" w:cs="宋体"/>
          <w:color w:val="000000"/>
          <w:kern w:val="0"/>
          <w:sz w:val="24"/>
          <w:szCs w:val="24"/>
          <w:u w:val="single"/>
        </w:rPr>
        <w:t>项目总体规划及设计</w:t>
      </w:r>
    </w:p>
    <w:p>
      <w:pPr>
        <w:widowControl/>
        <w:spacing w:before="100" w:beforeAutospacing="1" w:after="100" w:afterAutospacing="1" w:line="30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4、设计周期：</w:t>
      </w:r>
      <w:r>
        <w:rPr>
          <w:rFonts w:hint="eastAsia" w:ascii="宋体" w:hAnsi="宋体" w:eastAsia="宋体" w:cs="宋体"/>
          <w:color w:val="000000"/>
          <w:kern w:val="0"/>
          <w:sz w:val="24"/>
          <w:szCs w:val="24"/>
          <w:u w:val="single"/>
          <w:lang w:val="en-US" w:eastAsia="zh-CN"/>
        </w:rPr>
        <w:t>25</w:t>
      </w:r>
      <w:r>
        <w:rPr>
          <w:rFonts w:hint="eastAsia" w:ascii="宋体" w:hAnsi="宋体" w:eastAsia="宋体" w:cs="宋体"/>
          <w:color w:val="000000"/>
          <w:kern w:val="0"/>
          <w:sz w:val="24"/>
          <w:szCs w:val="24"/>
          <w:u w:val="single"/>
        </w:rPr>
        <w:t>日历天</w:t>
      </w:r>
    </w:p>
    <w:p>
      <w:pPr>
        <w:widowControl/>
        <w:spacing w:before="100" w:beforeAutospacing="1" w:after="100" w:afterAutospacing="1" w:line="30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5、质量标准：</w:t>
      </w:r>
      <w:r>
        <w:rPr>
          <w:rFonts w:hint="eastAsia" w:ascii="宋体" w:hAnsi="宋体" w:eastAsia="宋体" w:cs="宋体"/>
          <w:color w:val="000000"/>
          <w:kern w:val="0"/>
          <w:sz w:val="24"/>
          <w:szCs w:val="24"/>
          <w:u w:val="single"/>
        </w:rPr>
        <w:t>合格</w:t>
      </w:r>
    </w:p>
    <w:p>
      <w:pPr>
        <w:widowControl/>
        <w:spacing w:before="100" w:beforeAutospacing="1" w:after="100" w:afterAutospacing="1" w:line="300" w:lineRule="atLeast"/>
        <w:ind w:firstLine="361" w:firstLineChars="150"/>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三、</w:t>
      </w:r>
      <w:r>
        <w:rPr>
          <w:rFonts w:hint="eastAsia" w:ascii="宋体" w:hAnsi="宋体" w:eastAsia="宋体" w:cs="宋体"/>
          <w:b/>
          <w:bCs/>
          <w:color w:val="333333"/>
          <w:kern w:val="0"/>
          <w:sz w:val="22"/>
          <w:szCs w:val="22"/>
        </w:rPr>
        <w:t>投标申请人资格条件：</w:t>
      </w:r>
    </w:p>
    <w:p>
      <w:pPr>
        <w:pStyle w:val="2"/>
        <w:widowControl/>
        <w:adjustRightInd w:val="0"/>
        <w:snapToGrid w:val="0"/>
        <w:spacing w:line="360" w:lineRule="auto"/>
        <w:ind w:firstLine="480" w:firstLineChars="200"/>
        <w:rPr>
          <w:rFonts w:ascii="宋体" w:hAnsi="宋体" w:eastAsia="宋体" w:cs="Mongolian Baiti"/>
          <w:sz w:val="24"/>
        </w:rPr>
      </w:pPr>
      <w:r>
        <w:rPr>
          <w:rFonts w:hint="eastAsia" w:ascii="宋体" w:hAnsi="宋体" w:eastAsia="宋体" w:cs="Mongolian Baiti"/>
          <w:sz w:val="24"/>
        </w:rPr>
        <w:t>1）、申请人资质等级及范围：投标人必须具备建设主管部门核发的建筑行业（建筑）</w:t>
      </w:r>
      <w:r>
        <w:rPr>
          <w:rFonts w:hint="eastAsia" w:ascii="宋体" w:hAnsi="宋体" w:eastAsia="宋体" w:cs="Mongolian Baiti"/>
          <w:sz w:val="24"/>
          <w:lang w:eastAsia="zh-CN"/>
        </w:rPr>
        <w:t>丙</w:t>
      </w:r>
      <w:r>
        <w:rPr>
          <w:rFonts w:hint="eastAsia" w:ascii="宋体" w:hAnsi="宋体" w:eastAsia="宋体" w:cs="Mongolian Baiti"/>
          <w:sz w:val="24"/>
        </w:rPr>
        <w:t>级设计资质及以上资质。（提供有效期内的资质证书复印件，原件核查）</w:t>
      </w:r>
    </w:p>
    <w:p>
      <w:pPr>
        <w:pStyle w:val="2"/>
        <w:widowControl/>
        <w:adjustRightInd w:val="0"/>
        <w:snapToGrid w:val="0"/>
        <w:spacing w:line="360" w:lineRule="auto"/>
        <w:ind w:firstLine="480" w:firstLineChars="200"/>
        <w:rPr>
          <w:rFonts w:ascii="宋体" w:hAnsi="宋体" w:eastAsia="宋体" w:cs="Mongolian Baiti"/>
          <w:sz w:val="24"/>
        </w:rPr>
      </w:pPr>
      <w:r>
        <w:rPr>
          <w:rFonts w:hint="eastAsia" w:ascii="宋体" w:hAnsi="宋体" w:eastAsia="宋体" w:cs="Mongolian Baiti"/>
          <w:sz w:val="24"/>
        </w:rPr>
        <w:t>2）、投标单位具有独立法人资格。（提供投标人营业执照复印件，原件核查）</w:t>
      </w:r>
    </w:p>
    <w:p>
      <w:pPr>
        <w:pStyle w:val="7"/>
        <w:spacing w:line="360" w:lineRule="auto"/>
        <w:ind w:firstLine="480" w:firstLineChars="200"/>
        <w:rPr>
          <w:rFonts w:cs="Times New Roman"/>
          <w:kern w:val="2"/>
        </w:rPr>
      </w:pPr>
      <w:r>
        <w:rPr>
          <w:rFonts w:hint="eastAsia" w:cs="Times New Roman"/>
          <w:kern w:val="2"/>
        </w:rPr>
        <w:t>3）、熟知该建设项目可能涉及到的报批事项、报审流程、提交材料等。（提供承诺书原件）</w:t>
      </w:r>
    </w:p>
    <w:p>
      <w:pPr>
        <w:pStyle w:val="7"/>
        <w:spacing w:line="360" w:lineRule="auto"/>
        <w:ind w:firstLine="480" w:firstLineChars="200"/>
        <w:rPr>
          <w:rFonts w:hint="eastAsia" w:cs="Times New Roman"/>
          <w:kern w:val="2"/>
        </w:rPr>
      </w:pPr>
      <w:r>
        <w:rPr>
          <w:rFonts w:hint="eastAsia" w:cs="Times New Roman"/>
          <w:kern w:val="2"/>
        </w:rPr>
        <w:t>4）、企业业绩：具有2011年</w:t>
      </w:r>
      <w:r>
        <w:rPr>
          <w:rFonts w:hint="eastAsia" w:cs="Times New Roman"/>
          <w:kern w:val="2"/>
          <w:lang w:val="en-US" w:eastAsia="zh-CN"/>
        </w:rPr>
        <w:t>9</w:t>
      </w:r>
      <w:r>
        <w:rPr>
          <w:rFonts w:hint="eastAsia" w:cs="Times New Roman"/>
          <w:kern w:val="2"/>
        </w:rPr>
        <w:t>月1日以来（以合同签订时间为准）承担过</w:t>
      </w:r>
      <w:r>
        <w:rPr>
          <w:rFonts w:cs="Times New Roman"/>
          <w:kern w:val="2"/>
        </w:rPr>
        <w:t>总建筑面积为</w:t>
      </w:r>
      <w:r>
        <w:rPr>
          <w:rFonts w:hint="eastAsia" w:cs="Times New Roman"/>
          <w:kern w:val="2"/>
          <w:lang w:val="en-US" w:eastAsia="zh-CN"/>
        </w:rPr>
        <w:t>500</w:t>
      </w:r>
      <w:r>
        <w:rPr>
          <w:rFonts w:hint="eastAsia" w:cs="Times New Roman"/>
          <w:kern w:val="2"/>
        </w:rPr>
        <w:t>㎡ 及以上的类似公共建筑设计项目业绩；（提供合同复印件，原件核查）</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5）、项目负责人：具有有效的注册建筑师资格。（提供注册证书复印件并提供原件备查）</w:t>
      </w:r>
    </w:p>
    <w:p>
      <w:pPr>
        <w:spacing w:before="100" w:beforeAutospacing="1" w:after="100" w:afterAutospacing="1" w:line="360" w:lineRule="auto"/>
        <w:ind w:firstLine="480" w:firstLineChars="200"/>
        <w:rPr>
          <w:rFonts w:ascii="宋体" w:hAnsi="宋体" w:eastAsia="宋体"/>
          <w:sz w:val="24"/>
          <w:szCs w:val="24"/>
        </w:rPr>
      </w:pPr>
      <w:r>
        <w:rPr>
          <w:rFonts w:hint="eastAsia" w:ascii="宋体" w:hAnsi="宋体" w:eastAsia="宋体"/>
          <w:sz w:val="24"/>
          <w:szCs w:val="24"/>
        </w:rPr>
        <w:t>6）、参与本次规划设计的设计人员应为设计单位的在册人员，项目组成员专业配置需合理。投标单位</w:t>
      </w:r>
      <w:r>
        <w:rPr>
          <w:rFonts w:ascii="宋体" w:hAnsi="宋体" w:eastAsia="宋体"/>
          <w:sz w:val="24"/>
          <w:szCs w:val="24"/>
        </w:rPr>
        <w:t>须</w:t>
      </w:r>
      <w:r>
        <w:rPr>
          <w:rFonts w:hint="eastAsia" w:ascii="宋体" w:hAnsi="宋体" w:eastAsia="宋体"/>
          <w:sz w:val="24"/>
          <w:szCs w:val="24"/>
        </w:rPr>
        <w:t>确保项目负责人</w:t>
      </w:r>
      <w:r>
        <w:rPr>
          <w:rFonts w:ascii="宋体" w:hAnsi="宋体" w:eastAsia="宋体"/>
          <w:sz w:val="24"/>
          <w:szCs w:val="24"/>
        </w:rPr>
        <w:t>负责项目设计及施工全过程，未经业主同意不得更换。</w:t>
      </w:r>
      <w:r>
        <w:rPr>
          <w:rFonts w:hint="eastAsia" w:ascii="宋体" w:hAnsi="宋体" w:eastAsia="宋体"/>
          <w:sz w:val="24"/>
          <w:szCs w:val="24"/>
        </w:rPr>
        <w:t>（提供承诺书原件）；</w:t>
      </w:r>
    </w:p>
    <w:p>
      <w:pPr>
        <w:pStyle w:val="7"/>
        <w:spacing w:line="360" w:lineRule="auto"/>
        <w:ind w:firstLine="480" w:firstLineChars="200"/>
        <w:rPr>
          <w:rFonts w:cs="Times New Roman"/>
          <w:kern w:val="2"/>
        </w:rPr>
      </w:pPr>
      <w:r>
        <w:rPr>
          <w:rFonts w:hint="eastAsia" w:cs="Times New Roman"/>
          <w:kern w:val="2"/>
        </w:rPr>
        <w:t>7）、投标单位应提供如下承诺：①具有独立订立合同的能力；②未处于被责令停业、投标资格被取消或者财产被接管、冻结和破产状态；③企业没有因骗取中标或者严重违约以及发生重大工程质量、安全生产事故等问题，被有关部门暂停投标资格并在暂停期内的情形；④企业自</w:t>
      </w:r>
      <w:r>
        <w:rPr>
          <w:rFonts w:cs="Times New Roman"/>
          <w:kern w:val="2"/>
        </w:rPr>
        <w:t>20</w:t>
      </w:r>
      <w:r>
        <w:rPr>
          <w:rFonts w:hint="eastAsia" w:cs="Times New Roman"/>
          <w:kern w:val="2"/>
        </w:rPr>
        <w:t>13年</w:t>
      </w:r>
      <w:r>
        <w:rPr>
          <w:rFonts w:hint="eastAsia" w:cs="Times New Roman"/>
          <w:kern w:val="2"/>
          <w:lang w:val="en-US" w:eastAsia="zh-CN"/>
        </w:rPr>
        <w:t>9</w:t>
      </w:r>
      <w:r>
        <w:rPr>
          <w:rFonts w:hint="eastAsia" w:cs="Times New Roman"/>
          <w:kern w:val="2"/>
        </w:rPr>
        <w:t>月1日以来无不良行为记录（以江苏省建设行政主管部门或南京市建设行政主管部门公布的不良行为记录为准）；⑤投标单位提交资料中的重要内容没有失实或者弄虚作假。⑥符合法律、法规规定的其他条件（提供承诺书原件）</w:t>
      </w:r>
    </w:p>
    <w:p>
      <w:pPr>
        <w:widowControl/>
        <w:spacing w:line="360" w:lineRule="auto"/>
        <w:ind w:firstLine="482" w:firstLineChars="200"/>
        <w:jc w:val="left"/>
        <w:rPr>
          <w:rFonts w:hint="eastAsia" w:ascii="宋体" w:hAnsi="宋体" w:eastAsia="宋体" w:cs="宋体"/>
          <w:b/>
          <w:bCs/>
          <w:color w:val="333333"/>
          <w:kern w:val="0"/>
          <w:sz w:val="24"/>
          <w:szCs w:val="22"/>
        </w:rPr>
      </w:pPr>
      <w:r>
        <w:rPr>
          <w:rFonts w:hint="eastAsia" w:ascii="宋体" w:hAnsi="宋体" w:eastAsia="宋体" w:cs="宋体"/>
          <w:b/>
          <w:bCs/>
          <w:color w:val="333333"/>
          <w:kern w:val="0"/>
          <w:sz w:val="24"/>
          <w:szCs w:val="22"/>
        </w:rPr>
        <w:t>注：以上要求须提供原件核查，复印件加盖公章装订成册，一式两份，资料一次性递交。资格审查合格的投标单位方可进入评标阶段。</w:t>
      </w:r>
    </w:p>
    <w:p>
      <w:pPr>
        <w:widowControl/>
        <w:spacing w:before="100" w:beforeAutospacing="1" w:after="100" w:afterAutospacing="1" w:line="30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四、获取招标文件的方法：</w:t>
      </w:r>
    </w:p>
    <w:p>
      <w:pPr>
        <w:widowControl/>
        <w:spacing w:line="360" w:lineRule="auto"/>
        <w:ind w:firstLine="440" w:firstLineChars="200"/>
        <w:jc w:val="left"/>
        <w:rPr>
          <w:rFonts w:hint="eastAsia" w:ascii="宋体" w:hAnsi="宋体" w:eastAsia="宋体" w:cs="宋体"/>
          <w:color w:val="000000"/>
          <w:kern w:val="0"/>
          <w:sz w:val="24"/>
          <w:szCs w:val="24"/>
        </w:rPr>
      </w:pPr>
      <w:r>
        <w:rPr>
          <w:rFonts w:hint="eastAsia" w:ascii="宋体" w:hAnsi="宋体" w:eastAsia="宋体" w:cs="宋体"/>
          <w:bCs/>
          <w:color w:val="333333"/>
          <w:kern w:val="0"/>
          <w:sz w:val="22"/>
          <w:szCs w:val="22"/>
        </w:rPr>
        <w:t> </w:t>
      </w:r>
      <w:r>
        <w:rPr>
          <w:rFonts w:hint="eastAsia" w:ascii="宋体" w:hAnsi="宋体" w:eastAsia="宋体" w:cs="宋体"/>
          <w:color w:val="000000"/>
          <w:kern w:val="0"/>
          <w:sz w:val="24"/>
          <w:szCs w:val="24"/>
        </w:rPr>
        <w:t xml:space="preserve"> 1、自2016年</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 xml:space="preserve">日至2016年 </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18</w:t>
      </w:r>
      <w:bookmarkStart w:id="0" w:name="_GoBack"/>
      <w:bookmarkEnd w:id="0"/>
      <w:r>
        <w:rPr>
          <w:rFonts w:hint="eastAsia" w:ascii="宋体" w:hAnsi="宋体" w:eastAsia="宋体" w:cs="宋体"/>
          <w:color w:val="000000"/>
          <w:kern w:val="0"/>
          <w:sz w:val="24"/>
          <w:szCs w:val="24"/>
        </w:rPr>
        <w:t>日，上午8:00分至11:00分，下午1</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:00分至</w:t>
      </w:r>
      <w:r>
        <w:rPr>
          <w:rFonts w:hint="eastAsia" w:ascii="宋体" w:hAnsi="宋体" w:eastAsia="宋体" w:cs="宋体"/>
          <w:color w:val="000000"/>
          <w:kern w:val="0"/>
          <w:sz w:val="24"/>
          <w:szCs w:val="24"/>
          <w:lang w:val="en-US" w:eastAsia="zh-CN"/>
        </w:rPr>
        <w:t>17</w:t>
      </w:r>
      <w:r>
        <w:rPr>
          <w:rFonts w:hint="eastAsia" w:ascii="宋体" w:hAnsi="宋体" w:eastAsia="宋体" w:cs="宋体"/>
          <w:color w:val="000000"/>
          <w:kern w:val="0"/>
          <w:sz w:val="24"/>
          <w:szCs w:val="24"/>
        </w:rPr>
        <w:t>:30分（节假日除外），在</w:t>
      </w:r>
      <w:r>
        <w:rPr>
          <w:rFonts w:hint="eastAsia" w:ascii="宋体" w:hAnsi="宋体" w:eastAsia="宋体" w:cs="宋体"/>
          <w:color w:val="000000"/>
          <w:kern w:val="0"/>
          <w:sz w:val="24"/>
          <w:szCs w:val="24"/>
          <w:lang w:eastAsia="zh-CN"/>
        </w:rPr>
        <w:t>南京河西工程项目管理有限公司</w:t>
      </w:r>
      <w:r>
        <w:rPr>
          <w:rFonts w:hint="eastAsia" w:ascii="宋体" w:hAnsi="宋体" w:eastAsia="宋体" w:cs="宋体"/>
          <w:color w:val="000000"/>
          <w:kern w:val="0"/>
          <w:sz w:val="24"/>
          <w:szCs w:val="24"/>
        </w:rPr>
        <w:t>（南京市</w:t>
      </w:r>
      <w:r>
        <w:rPr>
          <w:rFonts w:hint="eastAsia" w:ascii="宋体" w:hAnsi="宋体" w:eastAsia="宋体" w:cs="宋体"/>
          <w:color w:val="000000"/>
          <w:kern w:val="0"/>
          <w:sz w:val="24"/>
          <w:szCs w:val="24"/>
          <w:lang w:eastAsia="zh-CN"/>
        </w:rPr>
        <w:t>建邺区应天大街</w:t>
      </w:r>
      <w:r>
        <w:rPr>
          <w:rFonts w:hint="eastAsia" w:ascii="宋体" w:hAnsi="宋体" w:eastAsia="宋体" w:cs="宋体"/>
          <w:color w:val="000000"/>
          <w:kern w:val="0"/>
          <w:sz w:val="24"/>
          <w:szCs w:val="24"/>
          <w:lang w:val="en-US" w:eastAsia="zh-CN"/>
        </w:rPr>
        <w:t>901号</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领取</w:t>
      </w:r>
      <w:r>
        <w:rPr>
          <w:rFonts w:hint="eastAsia" w:ascii="宋体" w:hAnsi="宋体" w:eastAsia="宋体" w:cs="宋体"/>
          <w:color w:val="000000"/>
          <w:kern w:val="0"/>
          <w:sz w:val="24"/>
          <w:szCs w:val="24"/>
        </w:rPr>
        <w:t>招标文件。</w:t>
      </w:r>
    </w:p>
    <w:p>
      <w:pPr>
        <w:widowControl/>
        <w:spacing w:before="100" w:beforeAutospacing="1" w:after="100" w:afterAutospacing="1" w:line="30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五、确定潜在投标人方法：招标人将邀请所有投标申请人参加投标。</w:t>
      </w:r>
    </w:p>
    <w:p>
      <w:pPr>
        <w:widowControl/>
        <w:spacing w:before="100" w:beforeAutospacing="1" w:after="100" w:afterAutospacing="1" w:line="30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六、评标方法：</w:t>
      </w:r>
      <w:r>
        <w:rPr>
          <w:rFonts w:hint="eastAsia" w:ascii="宋体" w:hAnsi="宋体" w:eastAsia="宋体" w:cs="宋体"/>
          <w:b/>
          <w:color w:val="000000"/>
          <w:kern w:val="0"/>
          <w:sz w:val="24"/>
          <w:szCs w:val="24"/>
          <w:lang w:eastAsia="zh-CN"/>
        </w:rPr>
        <w:t>经评审的最低投标价法</w:t>
      </w:r>
    </w:p>
    <w:p>
      <w:pPr>
        <w:widowControl/>
        <w:shd w:val="clear" w:color="auto" w:fill="FFFFFF"/>
        <w:spacing w:line="440" w:lineRule="atLeast"/>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七</w:t>
      </w:r>
      <w:r>
        <w:rPr>
          <w:rFonts w:hint="eastAsia" w:ascii="宋体" w:hAnsi="宋体" w:eastAsia="宋体" w:cs="宋体"/>
          <w:b/>
          <w:color w:val="000000"/>
          <w:kern w:val="0"/>
          <w:sz w:val="24"/>
          <w:szCs w:val="24"/>
        </w:rPr>
        <w:t>、其他</w:t>
      </w:r>
    </w:p>
    <w:p>
      <w:pPr>
        <w:widowControl/>
        <w:shd w:val="clear" w:color="auto" w:fill="FFFFFF"/>
        <w:spacing w:line="440" w:lineRule="atLeast"/>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1、潜在投标人的单位名称必须与企业资质证书上的单位名称一致；</w:t>
      </w:r>
    </w:p>
    <w:p>
      <w:pPr>
        <w:widowControl/>
        <w:shd w:val="clear" w:color="auto" w:fill="FFFFFF"/>
        <w:spacing w:line="440" w:lineRule="atLeast"/>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2、开标时投标人申请人的授权代理人、项目负责人须携带本人身份证原件在投标截止时间前到达投标开标现场并递交原件，否则将视为投标人自动放弃本标段的投标权。</w:t>
      </w:r>
    </w:p>
    <w:p>
      <w:pPr>
        <w:widowControl/>
        <w:shd w:val="clear" w:color="auto" w:fill="FFFFFF"/>
        <w:spacing w:line="440" w:lineRule="atLeast"/>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八</w:t>
      </w:r>
      <w:r>
        <w:rPr>
          <w:rFonts w:hint="eastAsia" w:ascii="宋体" w:hAnsi="宋体" w:eastAsia="宋体" w:cs="宋体"/>
          <w:b/>
          <w:color w:val="000000"/>
          <w:kern w:val="0"/>
          <w:sz w:val="24"/>
          <w:szCs w:val="24"/>
        </w:rPr>
        <w:t>、有下列行为之一的投标人，招标人将不接受其参加投标：</w:t>
      </w:r>
    </w:p>
    <w:p>
      <w:pPr>
        <w:widowControl/>
        <w:shd w:val="clear" w:color="auto" w:fill="FFFFFF"/>
        <w:spacing w:line="440" w:lineRule="atLeast"/>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1、有违反法律、法规行为，依法被取消投标资格且期限未满的；</w:t>
      </w:r>
    </w:p>
    <w:p>
      <w:pPr>
        <w:widowControl/>
        <w:shd w:val="clear" w:color="auto" w:fill="FFFFFF"/>
        <w:spacing w:line="440" w:lineRule="atLeast"/>
        <w:ind w:firstLine="4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2、招投标活动中有违法违规和不良行为，被有关招投标行政监督部门公示且公示期限未满的。</w:t>
      </w:r>
    </w:p>
    <w:p>
      <w:pPr>
        <w:widowControl/>
        <w:spacing w:line="440" w:lineRule="atLeast"/>
        <w:jc w:val="left"/>
        <w:rPr>
          <w:rFonts w:hint="eastAsia" w:ascii="宋体" w:hAnsi="宋体" w:eastAsia="宋体" w:cs="宋体"/>
          <w:color w:val="333333"/>
          <w:kern w:val="0"/>
          <w:sz w:val="26"/>
          <w:szCs w:val="26"/>
          <w:shd w:val="clear" w:color="auto" w:fill="FFFFFF"/>
        </w:rPr>
      </w:pPr>
      <w:r>
        <w:rPr>
          <w:rFonts w:hint="eastAsia" w:ascii="宋体" w:hAnsi="宋体" w:eastAsia="宋体" w:cs="宋体"/>
          <w:b/>
          <w:color w:val="000000"/>
          <w:kern w:val="0"/>
          <w:sz w:val="24"/>
          <w:szCs w:val="24"/>
          <w:lang w:eastAsia="zh-CN"/>
        </w:rPr>
        <w:t>九</w:t>
      </w:r>
      <w:r>
        <w:rPr>
          <w:rFonts w:hint="eastAsia" w:ascii="宋体" w:hAnsi="宋体" w:eastAsia="宋体" w:cs="宋体"/>
          <w:b/>
          <w:color w:val="000000"/>
          <w:kern w:val="0"/>
          <w:sz w:val="24"/>
          <w:szCs w:val="24"/>
        </w:rPr>
        <w:t>、联系方式：</w:t>
      </w:r>
    </w:p>
    <w:p>
      <w:pPr>
        <w:widowControl/>
        <w:spacing w:line="440" w:lineRule="atLeast"/>
        <w:ind w:firstLine="520" w:firstLineChars="200"/>
        <w:jc w:val="left"/>
        <w:rPr>
          <w:rFonts w:hint="eastAsia" w:ascii="宋体" w:hAnsi="宋体" w:eastAsia="宋体" w:cs="宋体"/>
          <w:color w:val="333333"/>
          <w:kern w:val="0"/>
          <w:sz w:val="26"/>
          <w:szCs w:val="26"/>
          <w:shd w:val="clear" w:color="auto" w:fill="FFFFFF"/>
        </w:rPr>
      </w:pPr>
      <w:r>
        <w:rPr>
          <w:rFonts w:hint="eastAsia" w:ascii="宋体" w:hAnsi="宋体" w:eastAsia="宋体" w:cs="宋体"/>
          <w:color w:val="333333"/>
          <w:kern w:val="0"/>
          <w:sz w:val="26"/>
          <w:szCs w:val="26"/>
          <w:shd w:val="clear" w:color="auto" w:fill="FFFFFF"/>
        </w:rPr>
        <w:t>招标人：</w:t>
      </w:r>
      <w:r>
        <w:rPr>
          <w:rFonts w:hint="eastAsia" w:ascii="宋体" w:hAnsi="宋体" w:eastAsia="宋体" w:cs="宋体"/>
          <w:b/>
          <w:bCs/>
          <w:color w:val="333333"/>
          <w:kern w:val="0"/>
          <w:sz w:val="26"/>
          <w:szCs w:val="26"/>
          <w:shd w:val="clear" w:color="auto" w:fill="FFFFFF"/>
        </w:rPr>
        <w:t>南京河西工程项目管理有限公司</w:t>
      </w:r>
    </w:p>
    <w:p>
      <w:pPr>
        <w:widowControl/>
        <w:spacing w:line="440" w:lineRule="atLeast"/>
        <w:ind w:firstLine="520" w:firstLineChars="200"/>
        <w:jc w:val="left"/>
        <w:rPr>
          <w:rFonts w:hint="eastAsia" w:ascii="宋体" w:hAnsi="宋体" w:eastAsia="宋体" w:cs="宋体"/>
          <w:b/>
          <w:bCs/>
          <w:color w:val="333333"/>
          <w:kern w:val="0"/>
          <w:sz w:val="26"/>
          <w:szCs w:val="26"/>
          <w:shd w:val="clear" w:color="auto" w:fill="FFFFFF"/>
        </w:rPr>
      </w:pPr>
      <w:r>
        <w:rPr>
          <w:rFonts w:hint="eastAsia" w:ascii="宋体" w:hAnsi="宋体" w:eastAsia="宋体" w:cs="宋体"/>
          <w:color w:val="333333"/>
          <w:kern w:val="0"/>
          <w:sz w:val="26"/>
          <w:szCs w:val="26"/>
          <w:shd w:val="clear" w:color="auto" w:fill="FFFFFF"/>
        </w:rPr>
        <w:t>招标人地址：</w:t>
      </w:r>
      <w:r>
        <w:rPr>
          <w:rFonts w:hint="eastAsia" w:ascii="宋体" w:hAnsi="宋体" w:eastAsia="宋体" w:cs="宋体"/>
          <w:b/>
          <w:bCs/>
          <w:color w:val="333333"/>
          <w:kern w:val="0"/>
          <w:sz w:val="26"/>
          <w:szCs w:val="26"/>
          <w:shd w:val="clear" w:color="auto" w:fill="FFFFFF"/>
        </w:rPr>
        <w:t>南京市应天大街901号 </w:t>
      </w:r>
    </w:p>
    <w:p>
      <w:pPr>
        <w:widowControl/>
        <w:spacing w:line="440" w:lineRule="atLeast"/>
        <w:ind w:firstLine="520" w:firstLineChars="200"/>
        <w:jc w:val="left"/>
        <w:rPr>
          <w:rFonts w:hint="eastAsia" w:ascii="宋体" w:hAnsi="宋体" w:eastAsia="宋体" w:cs="宋体"/>
          <w:color w:val="000000"/>
          <w:kern w:val="0"/>
          <w:sz w:val="24"/>
          <w:szCs w:val="24"/>
        </w:rPr>
      </w:pPr>
      <w:r>
        <w:rPr>
          <w:rFonts w:hint="eastAsia" w:ascii="宋体" w:hAnsi="宋体" w:eastAsia="宋体" w:cs="宋体"/>
          <w:color w:val="333333"/>
          <w:kern w:val="0"/>
          <w:sz w:val="26"/>
          <w:szCs w:val="26"/>
          <w:shd w:val="clear" w:color="auto" w:fill="FFFFFF"/>
        </w:rPr>
        <w:t>联系人：</w:t>
      </w:r>
      <w:r>
        <w:rPr>
          <w:rFonts w:hint="eastAsia" w:ascii="宋体" w:hAnsi="宋体" w:eastAsia="宋体" w:cs="宋体"/>
          <w:color w:val="333333"/>
          <w:kern w:val="0"/>
          <w:sz w:val="26"/>
          <w:szCs w:val="26"/>
          <w:shd w:val="clear" w:color="auto" w:fill="FFFFFF"/>
          <w:lang w:eastAsia="zh-CN"/>
        </w:rPr>
        <w:t>徐工</w:t>
      </w:r>
      <w:r>
        <w:rPr>
          <w:rFonts w:hint="eastAsia" w:ascii="宋体" w:hAnsi="宋体" w:eastAsia="宋体" w:cs="宋体"/>
          <w:color w:val="333333"/>
          <w:kern w:val="0"/>
          <w:sz w:val="26"/>
          <w:szCs w:val="26"/>
          <w:shd w:val="clear" w:color="auto" w:fill="FFFFFF"/>
          <w:lang w:val="en-US" w:eastAsia="zh-CN"/>
        </w:rPr>
        <w:t xml:space="preserve"> </w:t>
      </w:r>
      <w:r>
        <w:rPr>
          <w:rFonts w:hint="eastAsia" w:ascii="宋体" w:hAnsi="宋体" w:eastAsia="宋体" w:cs="宋体"/>
          <w:b/>
          <w:color w:val="333333"/>
          <w:kern w:val="0"/>
          <w:sz w:val="26"/>
          <w:szCs w:val="26"/>
          <w:shd w:val="clear" w:color="auto" w:fill="FFFFFF"/>
        </w:rPr>
        <w:t>常工</w:t>
      </w:r>
    </w:p>
    <w:p>
      <w:pPr>
        <w:ind w:firstLine="520" w:firstLineChars="200"/>
        <w:rPr>
          <w:lang w:val="en-US"/>
        </w:rPr>
      </w:pPr>
      <w:r>
        <w:rPr>
          <w:rFonts w:hint="eastAsia" w:ascii="宋体" w:hAnsi="宋体" w:eastAsia="宋体" w:cs="宋体"/>
          <w:color w:val="333333"/>
          <w:kern w:val="0"/>
          <w:sz w:val="26"/>
          <w:szCs w:val="26"/>
          <w:shd w:val="clear" w:color="auto" w:fill="FFFFFF"/>
          <w:lang w:bidi="ar-SA"/>
        </w:rPr>
        <w:t>电话：</w:t>
      </w:r>
      <w:r>
        <w:rPr>
          <w:rFonts w:hint="eastAsia" w:ascii="宋体" w:hAnsi="宋体" w:eastAsia="宋体" w:cs="宋体"/>
          <w:b/>
          <w:color w:val="333333"/>
          <w:kern w:val="0"/>
          <w:sz w:val="26"/>
          <w:szCs w:val="26"/>
          <w:shd w:val="clear" w:color="auto" w:fill="FFFFFF"/>
          <w:lang w:val="en-US" w:eastAsia="zh-CN" w:bidi="ar-SA"/>
        </w:rPr>
        <w:t>02586496703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ongolian Baiti">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5BC7"/>
    <w:rsid w:val="00002588"/>
    <w:rsid w:val="00003CDA"/>
    <w:rsid w:val="0000468F"/>
    <w:rsid w:val="00006FF1"/>
    <w:rsid w:val="00010B55"/>
    <w:rsid w:val="00011C1E"/>
    <w:rsid w:val="00013779"/>
    <w:rsid w:val="00013D60"/>
    <w:rsid w:val="0001710F"/>
    <w:rsid w:val="00017C6E"/>
    <w:rsid w:val="0002324A"/>
    <w:rsid w:val="000235CA"/>
    <w:rsid w:val="000235D1"/>
    <w:rsid w:val="00027CC8"/>
    <w:rsid w:val="00027E28"/>
    <w:rsid w:val="000350AE"/>
    <w:rsid w:val="000376C7"/>
    <w:rsid w:val="00037C24"/>
    <w:rsid w:val="00041978"/>
    <w:rsid w:val="00046D9E"/>
    <w:rsid w:val="00053489"/>
    <w:rsid w:val="00053DEB"/>
    <w:rsid w:val="00054E6E"/>
    <w:rsid w:val="000550A4"/>
    <w:rsid w:val="000566E7"/>
    <w:rsid w:val="000604A3"/>
    <w:rsid w:val="00060688"/>
    <w:rsid w:val="0006376A"/>
    <w:rsid w:val="000645A1"/>
    <w:rsid w:val="000721F6"/>
    <w:rsid w:val="00072E5A"/>
    <w:rsid w:val="00074BC5"/>
    <w:rsid w:val="00075A39"/>
    <w:rsid w:val="00076D35"/>
    <w:rsid w:val="00077095"/>
    <w:rsid w:val="00077E0C"/>
    <w:rsid w:val="00082085"/>
    <w:rsid w:val="00083C45"/>
    <w:rsid w:val="00084925"/>
    <w:rsid w:val="00086E19"/>
    <w:rsid w:val="00096A5F"/>
    <w:rsid w:val="000A213A"/>
    <w:rsid w:val="000A2C47"/>
    <w:rsid w:val="000A38AA"/>
    <w:rsid w:val="000A62E9"/>
    <w:rsid w:val="000A6720"/>
    <w:rsid w:val="000B410A"/>
    <w:rsid w:val="000B5979"/>
    <w:rsid w:val="000B699F"/>
    <w:rsid w:val="000B74C3"/>
    <w:rsid w:val="000C2E56"/>
    <w:rsid w:val="000C59E0"/>
    <w:rsid w:val="000C6384"/>
    <w:rsid w:val="000C6DA9"/>
    <w:rsid w:val="000C7AC6"/>
    <w:rsid w:val="000C7EFB"/>
    <w:rsid w:val="000D015E"/>
    <w:rsid w:val="000D1C29"/>
    <w:rsid w:val="000D1C33"/>
    <w:rsid w:val="000D5B21"/>
    <w:rsid w:val="000D77F3"/>
    <w:rsid w:val="000E0835"/>
    <w:rsid w:val="000E2349"/>
    <w:rsid w:val="000F01AB"/>
    <w:rsid w:val="000F170D"/>
    <w:rsid w:val="000F70D0"/>
    <w:rsid w:val="000F7378"/>
    <w:rsid w:val="000F7974"/>
    <w:rsid w:val="0011176B"/>
    <w:rsid w:val="00112082"/>
    <w:rsid w:val="00112A0B"/>
    <w:rsid w:val="00112B82"/>
    <w:rsid w:val="00113064"/>
    <w:rsid w:val="00113839"/>
    <w:rsid w:val="001149B0"/>
    <w:rsid w:val="00121DAF"/>
    <w:rsid w:val="0012258F"/>
    <w:rsid w:val="0012498E"/>
    <w:rsid w:val="00134ED9"/>
    <w:rsid w:val="00140D33"/>
    <w:rsid w:val="0014671A"/>
    <w:rsid w:val="0015283B"/>
    <w:rsid w:val="00152B6E"/>
    <w:rsid w:val="00154E6E"/>
    <w:rsid w:val="00156C64"/>
    <w:rsid w:val="00157FD0"/>
    <w:rsid w:val="001602B0"/>
    <w:rsid w:val="001616CE"/>
    <w:rsid w:val="001620E1"/>
    <w:rsid w:val="00162483"/>
    <w:rsid w:val="001644D2"/>
    <w:rsid w:val="0016631C"/>
    <w:rsid w:val="00167220"/>
    <w:rsid w:val="001812B9"/>
    <w:rsid w:val="00181F2D"/>
    <w:rsid w:val="0018576F"/>
    <w:rsid w:val="00192C29"/>
    <w:rsid w:val="0019646B"/>
    <w:rsid w:val="001A000B"/>
    <w:rsid w:val="001A1821"/>
    <w:rsid w:val="001A43E0"/>
    <w:rsid w:val="001A6AD0"/>
    <w:rsid w:val="001A79F9"/>
    <w:rsid w:val="001B5981"/>
    <w:rsid w:val="001B7AE7"/>
    <w:rsid w:val="001C3696"/>
    <w:rsid w:val="001C6CF0"/>
    <w:rsid w:val="001C76E4"/>
    <w:rsid w:val="001D0DB0"/>
    <w:rsid w:val="001D115F"/>
    <w:rsid w:val="001D11AA"/>
    <w:rsid w:val="001E1959"/>
    <w:rsid w:val="001E3DBF"/>
    <w:rsid w:val="001E66E0"/>
    <w:rsid w:val="001F757F"/>
    <w:rsid w:val="002015B5"/>
    <w:rsid w:val="002016BD"/>
    <w:rsid w:val="002021DB"/>
    <w:rsid w:val="002035DD"/>
    <w:rsid w:val="00205900"/>
    <w:rsid w:val="0020630F"/>
    <w:rsid w:val="00206F92"/>
    <w:rsid w:val="0021057A"/>
    <w:rsid w:val="00210D6E"/>
    <w:rsid w:val="00210F0C"/>
    <w:rsid w:val="00213C66"/>
    <w:rsid w:val="00214116"/>
    <w:rsid w:val="002145DC"/>
    <w:rsid w:val="00214918"/>
    <w:rsid w:val="002172B9"/>
    <w:rsid w:val="00217E82"/>
    <w:rsid w:val="00220399"/>
    <w:rsid w:val="00221CC4"/>
    <w:rsid w:val="002344B1"/>
    <w:rsid w:val="00237B4A"/>
    <w:rsid w:val="00242E9A"/>
    <w:rsid w:val="00244ECD"/>
    <w:rsid w:val="00247EDC"/>
    <w:rsid w:val="00255F41"/>
    <w:rsid w:val="00260696"/>
    <w:rsid w:val="00261E82"/>
    <w:rsid w:val="00263819"/>
    <w:rsid w:val="00265EB5"/>
    <w:rsid w:val="002668B7"/>
    <w:rsid w:val="00270321"/>
    <w:rsid w:val="0027511D"/>
    <w:rsid w:val="0027553B"/>
    <w:rsid w:val="00275984"/>
    <w:rsid w:val="0027660D"/>
    <w:rsid w:val="00280829"/>
    <w:rsid w:val="002820BF"/>
    <w:rsid w:val="002826C0"/>
    <w:rsid w:val="00285115"/>
    <w:rsid w:val="00287739"/>
    <w:rsid w:val="00287919"/>
    <w:rsid w:val="00287DD7"/>
    <w:rsid w:val="002902D0"/>
    <w:rsid w:val="00292C2F"/>
    <w:rsid w:val="002940CA"/>
    <w:rsid w:val="00296808"/>
    <w:rsid w:val="00296E48"/>
    <w:rsid w:val="002A21A0"/>
    <w:rsid w:val="002B05BB"/>
    <w:rsid w:val="002B3339"/>
    <w:rsid w:val="002B7860"/>
    <w:rsid w:val="002C09CC"/>
    <w:rsid w:val="002C2A0C"/>
    <w:rsid w:val="002C7724"/>
    <w:rsid w:val="002D1F33"/>
    <w:rsid w:val="002E05E5"/>
    <w:rsid w:val="002E1F00"/>
    <w:rsid w:val="002E25B2"/>
    <w:rsid w:val="002E4214"/>
    <w:rsid w:val="002E5E04"/>
    <w:rsid w:val="002F27AE"/>
    <w:rsid w:val="002F2EA2"/>
    <w:rsid w:val="002F3431"/>
    <w:rsid w:val="002F5468"/>
    <w:rsid w:val="002F5D2B"/>
    <w:rsid w:val="002F5FA8"/>
    <w:rsid w:val="0030212C"/>
    <w:rsid w:val="003021B1"/>
    <w:rsid w:val="003030D2"/>
    <w:rsid w:val="00304285"/>
    <w:rsid w:val="00313B3C"/>
    <w:rsid w:val="003159E4"/>
    <w:rsid w:val="00317302"/>
    <w:rsid w:val="0032539A"/>
    <w:rsid w:val="003261C0"/>
    <w:rsid w:val="003300E0"/>
    <w:rsid w:val="00330F92"/>
    <w:rsid w:val="003310E3"/>
    <w:rsid w:val="003332B2"/>
    <w:rsid w:val="00333F7C"/>
    <w:rsid w:val="00335D01"/>
    <w:rsid w:val="00336671"/>
    <w:rsid w:val="00342D0F"/>
    <w:rsid w:val="0034555E"/>
    <w:rsid w:val="00346343"/>
    <w:rsid w:val="00347519"/>
    <w:rsid w:val="00352E33"/>
    <w:rsid w:val="003534D4"/>
    <w:rsid w:val="0035417D"/>
    <w:rsid w:val="003555B4"/>
    <w:rsid w:val="00355C08"/>
    <w:rsid w:val="003610E2"/>
    <w:rsid w:val="00363923"/>
    <w:rsid w:val="00371AB5"/>
    <w:rsid w:val="0038007C"/>
    <w:rsid w:val="00381C56"/>
    <w:rsid w:val="00382240"/>
    <w:rsid w:val="003841F8"/>
    <w:rsid w:val="00386C9C"/>
    <w:rsid w:val="00390C63"/>
    <w:rsid w:val="0039196F"/>
    <w:rsid w:val="003943C6"/>
    <w:rsid w:val="0039581E"/>
    <w:rsid w:val="003A0E5B"/>
    <w:rsid w:val="003A22AC"/>
    <w:rsid w:val="003A2409"/>
    <w:rsid w:val="003A2BE3"/>
    <w:rsid w:val="003A5566"/>
    <w:rsid w:val="003B0561"/>
    <w:rsid w:val="003B11BB"/>
    <w:rsid w:val="003B2F0B"/>
    <w:rsid w:val="003B57A0"/>
    <w:rsid w:val="003B6A8B"/>
    <w:rsid w:val="003B7960"/>
    <w:rsid w:val="003B79A4"/>
    <w:rsid w:val="003C0AC4"/>
    <w:rsid w:val="003C0B9B"/>
    <w:rsid w:val="003C14BB"/>
    <w:rsid w:val="003C2154"/>
    <w:rsid w:val="003C46EF"/>
    <w:rsid w:val="003C7A96"/>
    <w:rsid w:val="003D2A53"/>
    <w:rsid w:val="003D39EE"/>
    <w:rsid w:val="003E11B3"/>
    <w:rsid w:val="003E19D0"/>
    <w:rsid w:val="003E2A28"/>
    <w:rsid w:val="003E3414"/>
    <w:rsid w:val="003E4092"/>
    <w:rsid w:val="003E54C5"/>
    <w:rsid w:val="003E6666"/>
    <w:rsid w:val="003F27CF"/>
    <w:rsid w:val="003F465D"/>
    <w:rsid w:val="003F5024"/>
    <w:rsid w:val="003F628A"/>
    <w:rsid w:val="004030D4"/>
    <w:rsid w:val="004042AC"/>
    <w:rsid w:val="00406052"/>
    <w:rsid w:val="004067E7"/>
    <w:rsid w:val="0040686A"/>
    <w:rsid w:val="0041024C"/>
    <w:rsid w:val="00415A37"/>
    <w:rsid w:val="00416746"/>
    <w:rsid w:val="00416F60"/>
    <w:rsid w:val="00420FED"/>
    <w:rsid w:val="00422E4D"/>
    <w:rsid w:val="0042301A"/>
    <w:rsid w:val="00423A16"/>
    <w:rsid w:val="00432463"/>
    <w:rsid w:val="004331A8"/>
    <w:rsid w:val="00434602"/>
    <w:rsid w:val="00434694"/>
    <w:rsid w:val="004356A6"/>
    <w:rsid w:val="004360D1"/>
    <w:rsid w:val="004403CB"/>
    <w:rsid w:val="00441C48"/>
    <w:rsid w:val="0044795D"/>
    <w:rsid w:val="00451753"/>
    <w:rsid w:val="00453B8C"/>
    <w:rsid w:val="00453D0D"/>
    <w:rsid w:val="00454D97"/>
    <w:rsid w:val="00456737"/>
    <w:rsid w:val="004575AE"/>
    <w:rsid w:val="00460318"/>
    <w:rsid w:val="0046258C"/>
    <w:rsid w:val="004726D8"/>
    <w:rsid w:val="004758BE"/>
    <w:rsid w:val="00477FD6"/>
    <w:rsid w:val="00481EED"/>
    <w:rsid w:val="00482B18"/>
    <w:rsid w:val="00482B2D"/>
    <w:rsid w:val="004848FC"/>
    <w:rsid w:val="00485533"/>
    <w:rsid w:val="004866E1"/>
    <w:rsid w:val="00490B23"/>
    <w:rsid w:val="004916FD"/>
    <w:rsid w:val="00492233"/>
    <w:rsid w:val="00492AED"/>
    <w:rsid w:val="00494699"/>
    <w:rsid w:val="0049472C"/>
    <w:rsid w:val="00495CC1"/>
    <w:rsid w:val="004963CB"/>
    <w:rsid w:val="004972CF"/>
    <w:rsid w:val="004976C0"/>
    <w:rsid w:val="004A4561"/>
    <w:rsid w:val="004A642A"/>
    <w:rsid w:val="004B1043"/>
    <w:rsid w:val="004B25B8"/>
    <w:rsid w:val="004B2A1E"/>
    <w:rsid w:val="004B4F78"/>
    <w:rsid w:val="004B6DE8"/>
    <w:rsid w:val="004C0511"/>
    <w:rsid w:val="004C0FD3"/>
    <w:rsid w:val="004C447A"/>
    <w:rsid w:val="004C6BBA"/>
    <w:rsid w:val="004C709A"/>
    <w:rsid w:val="004C7617"/>
    <w:rsid w:val="004D309D"/>
    <w:rsid w:val="004D32ED"/>
    <w:rsid w:val="004D33F5"/>
    <w:rsid w:val="004D6B0A"/>
    <w:rsid w:val="004E1006"/>
    <w:rsid w:val="004E3D13"/>
    <w:rsid w:val="004F4711"/>
    <w:rsid w:val="00506581"/>
    <w:rsid w:val="00510B2E"/>
    <w:rsid w:val="00512BC2"/>
    <w:rsid w:val="00514887"/>
    <w:rsid w:val="00516BED"/>
    <w:rsid w:val="00520265"/>
    <w:rsid w:val="00520E83"/>
    <w:rsid w:val="00521A2E"/>
    <w:rsid w:val="00523E16"/>
    <w:rsid w:val="00524116"/>
    <w:rsid w:val="0052453E"/>
    <w:rsid w:val="00526B8B"/>
    <w:rsid w:val="00527309"/>
    <w:rsid w:val="00530B86"/>
    <w:rsid w:val="0053178B"/>
    <w:rsid w:val="00532F60"/>
    <w:rsid w:val="00533E77"/>
    <w:rsid w:val="00536089"/>
    <w:rsid w:val="00542DE2"/>
    <w:rsid w:val="00543E0B"/>
    <w:rsid w:val="00544732"/>
    <w:rsid w:val="005509BB"/>
    <w:rsid w:val="00550DDA"/>
    <w:rsid w:val="00554D78"/>
    <w:rsid w:val="00562B0F"/>
    <w:rsid w:val="00565F8E"/>
    <w:rsid w:val="0056608B"/>
    <w:rsid w:val="0057132F"/>
    <w:rsid w:val="00575DE4"/>
    <w:rsid w:val="00575F7C"/>
    <w:rsid w:val="00577F29"/>
    <w:rsid w:val="00581719"/>
    <w:rsid w:val="00581743"/>
    <w:rsid w:val="0059282B"/>
    <w:rsid w:val="005969CC"/>
    <w:rsid w:val="00596F11"/>
    <w:rsid w:val="0059789C"/>
    <w:rsid w:val="005A152D"/>
    <w:rsid w:val="005A4369"/>
    <w:rsid w:val="005A546F"/>
    <w:rsid w:val="005A60B3"/>
    <w:rsid w:val="005B076A"/>
    <w:rsid w:val="005B169F"/>
    <w:rsid w:val="005B3B34"/>
    <w:rsid w:val="005B5F75"/>
    <w:rsid w:val="005B68F0"/>
    <w:rsid w:val="005B71EA"/>
    <w:rsid w:val="005C1021"/>
    <w:rsid w:val="005C17EE"/>
    <w:rsid w:val="005C1B32"/>
    <w:rsid w:val="005C2423"/>
    <w:rsid w:val="005C32FB"/>
    <w:rsid w:val="005C3832"/>
    <w:rsid w:val="005C478D"/>
    <w:rsid w:val="005C4DD2"/>
    <w:rsid w:val="005D073E"/>
    <w:rsid w:val="005D0829"/>
    <w:rsid w:val="005D0F64"/>
    <w:rsid w:val="005D288C"/>
    <w:rsid w:val="005D550A"/>
    <w:rsid w:val="005D5F45"/>
    <w:rsid w:val="005D620C"/>
    <w:rsid w:val="005E0112"/>
    <w:rsid w:val="005E2617"/>
    <w:rsid w:val="005E3779"/>
    <w:rsid w:val="005E3FCC"/>
    <w:rsid w:val="005E4A05"/>
    <w:rsid w:val="005E5009"/>
    <w:rsid w:val="005E508C"/>
    <w:rsid w:val="005E521A"/>
    <w:rsid w:val="005E6924"/>
    <w:rsid w:val="005E6F93"/>
    <w:rsid w:val="005F0809"/>
    <w:rsid w:val="005F4E64"/>
    <w:rsid w:val="005F7B32"/>
    <w:rsid w:val="0060575E"/>
    <w:rsid w:val="006058A9"/>
    <w:rsid w:val="00607B69"/>
    <w:rsid w:val="00613906"/>
    <w:rsid w:val="0061751C"/>
    <w:rsid w:val="00622335"/>
    <w:rsid w:val="00622998"/>
    <w:rsid w:val="00625565"/>
    <w:rsid w:val="00626605"/>
    <w:rsid w:val="00627A98"/>
    <w:rsid w:val="0063408C"/>
    <w:rsid w:val="00634C8A"/>
    <w:rsid w:val="00634F61"/>
    <w:rsid w:val="00637B5C"/>
    <w:rsid w:val="006405BE"/>
    <w:rsid w:val="0064083E"/>
    <w:rsid w:val="00644916"/>
    <w:rsid w:val="00645547"/>
    <w:rsid w:val="0064565C"/>
    <w:rsid w:val="00646694"/>
    <w:rsid w:val="0065668E"/>
    <w:rsid w:val="0066070F"/>
    <w:rsid w:val="006635DC"/>
    <w:rsid w:val="00666868"/>
    <w:rsid w:val="00667DE2"/>
    <w:rsid w:val="006715BB"/>
    <w:rsid w:val="00671B18"/>
    <w:rsid w:val="0067569F"/>
    <w:rsid w:val="006761FC"/>
    <w:rsid w:val="00682B98"/>
    <w:rsid w:val="00682D80"/>
    <w:rsid w:val="006843E4"/>
    <w:rsid w:val="00684946"/>
    <w:rsid w:val="00686E56"/>
    <w:rsid w:val="0069086B"/>
    <w:rsid w:val="00692701"/>
    <w:rsid w:val="00695973"/>
    <w:rsid w:val="006A0C5D"/>
    <w:rsid w:val="006A6162"/>
    <w:rsid w:val="006A6E75"/>
    <w:rsid w:val="006B2F38"/>
    <w:rsid w:val="006B57D0"/>
    <w:rsid w:val="006C2412"/>
    <w:rsid w:val="006C3331"/>
    <w:rsid w:val="006C4981"/>
    <w:rsid w:val="006E00CC"/>
    <w:rsid w:val="006E0477"/>
    <w:rsid w:val="006E4D4A"/>
    <w:rsid w:val="006E5A47"/>
    <w:rsid w:val="006E73FE"/>
    <w:rsid w:val="006E7559"/>
    <w:rsid w:val="006F3006"/>
    <w:rsid w:val="006F362D"/>
    <w:rsid w:val="00700B84"/>
    <w:rsid w:val="00700F35"/>
    <w:rsid w:val="00703B5B"/>
    <w:rsid w:val="00711968"/>
    <w:rsid w:val="00712F28"/>
    <w:rsid w:val="00713FEC"/>
    <w:rsid w:val="00715709"/>
    <w:rsid w:val="00722D50"/>
    <w:rsid w:val="00725146"/>
    <w:rsid w:val="00726C07"/>
    <w:rsid w:val="00727AD5"/>
    <w:rsid w:val="00734A98"/>
    <w:rsid w:val="00734CAD"/>
    <w:rsid w:val="00734DEB"/>
    <w:rsid w:val="00735F02"/>
    <w:rsid w:val="007362A5"/>
    <w:rsid w:val="007366FD"/>
    <w:rsid w:val="00737153"/>
    <w:rsid w:val="00737BB3"/>
    <w:rsid w:val="0074028D"/>
    <w:rsid w:val="00741671"/>
    <w:rsid w:val="00741C4F"/>
    <w:rsid w:val="00743E0F"/>
    <w:rsid w:val="007460A7"/>
    <w:rsid w:val="007460BD"/>
    <w:rsid w:val="00746AB1"/>
    <w:rsid w:val="0074761A"/>
    <w:rsid w:val="00751E29"/>
    <w:rsid w:val="00752C2F"/>
    <w:rsid w:val="00752F54"/>
    <w:rsid w:val="0075439C"/>
    <w:rsid w:val="0075513B"/>
    <w:rsid w:val="00755292"/>
    <w:rsid w:val="00756129"/>
    <w:rsid w:val="00757098"/>
    <w:rsid w:val="00757E00"/>
    <w:rsid w:val="00760D49"/>
    <w:rsid w:val="00760E74"/>
    <w:rsid w:val="007675C6"/>
    <w:rsid w:val="007713B3"/>
    <w:rsid w:val="007714D5"/>
    <w:rsid w:val="00772E53"/>
    <w:rsid w:val="007757A7"/>
    <w:rsid w:val="00782ADE"/>
    <w:rsid w:val="007846F3"/>
    <w:rsid w:val="00787963"/>
    <w:rsid w:val="0079056E"/>
    <w:rsid w:val="007A09A7"/>
    <w:rsid w:val="007A14B8"/>
    <w:rsid w:val="007A2F80"/>
    <w:rsid w:val="007A4266"/>
    <w:rsid w:val="007A4468"/>
    <w:rsid w:val="007A5BC7"/>
    <w:rsid w:val="007A77DE"/>
    <w:rsid w:val="007A7856"/>
    <w:rsid w:val="007B2988"/>
    <w:rsid w:val="007B2C83"/>
    <w:rsid w:val="007B3CD0"/>
    <w:rsid w:val="007B71B3"/>
    <w:rsid w:val="007B7BA6"/>
    <w:rsid w:val="007C2B96"/>
    <w:rsid w:val="007C40FD"/>
    <w:rsid w:val="007C4F4F"/>
    <w:rsid w:val="007C7BBE"/>
    <w:rsid w:val="007D0C22"/>
    <w:rsid w:val="007D1A06"/>
    <w:rsid w:val="007D44EF"/>
    <w:rsid w:val="007D488C"/>
    <w:rsid w:val="007D63E0"/>
    <w:rsid w:val="007D6CA6"/>
    <w:rsid w:val="007E797F"/>
    <w:rsid w:val="007F1503"/>
    <w:rsid w:val="007F20A5"/>
    <w:rsid w:val="007F2AE6"/>
    <w:rsid w:val="007F6B7D"/>
    <w:rsid w:val="00800E84"/>
    <w:rsid w:val="00802C0B"/>
    <w:rsid w:val="008044F0"/>
    <w:rsid w:val="00804D38"/>
    <w:rsid w:val="00807E05"/>
    <w:rsid w:val="00811FBB"/>
    <w:rsid w:val="00813A85"/>
    <w:rsid w:val="00814DAE"/>
    <w:rsid w:val="0081525F"/>
    <w:rsid w:val="00815C30"/>
    <w:rsid w:val="0081668C"/>
    <w:rsid w:val="00816C62"/>
    <w:rsid w:val="00817900"/>
    <w:rsid w:val="00817BBF"/>
    <w:rsid w:val="00817D56"/>
    <w:rsid w:val="00817D94"/>
    <w:rsid w:val="0082127C"/>
    <w:rsid w:val="00822349"/>
    <w:rsid w:val="00822DD6"/>
    <w:rsid w:val="00827293"/>
    <w:rsid w:val="008324A9"/>
    <w:rsid w:val="008329A1"/>
    <w:rsid w:val="008332C2"/>
    <w:rsid w:val="0083630F"/>
    <w:rsid w:val="008365F2"/>
    <w:rsid w:val="00836A78"/>
    <w:rsid w:val="00836E9E"/>
    <w:rsid w:val="0084189E"/>
    <w:rsid w:val="00841A7E"/>
    <w:rsid w:val="0084296A"/>
    <w:rsid w:val="0084450A"/>
    <w:rsid w:val="008449E9"/>
    <w:rsid w:val="0084609D"/>
    <w:rsid w:val="0085041D"/>
    <w:rsid w:val="00851163"/>
    <w:rsid w:val="00851775"/>
    <w:rsid w:val="00852A4E"/>
    <w:rsid w:val="00854997"/>
    <w:rsid w:val="008558F6"/>
    <w:rsid w:val="00855D39"/>
    <w:rsid w:val="008640FF"/>
    <w:rsid w:val="00866AA9"/>
    <w:rsid w:val="008724EE"/>
    <w:rsid w:val="00872520"/>
    <w:rsid w:val="00873B3C"/>
    <w:rsid w:val="00875017"/>
    <w:rsid w:val="0087664B"/>
    <w:rsid w:val="00876971"/>
    <w:rsid w:val="008821B9"/>
    <w:rsid w:val="00882241"/>
    <w:rsid w:val="00882282"/>
    <w:rsid w:val="008823B0"/>
    <w:rsid w:val="00882669"/>
    <w:rsid w:val="00882931"/>
    <w:rsid w:val="0088444E"/>
    <w:rsid w:val="00895D8C"/>
    <w:rsid w:val="008A755E"/>
    <w:rsid w:val="008B01F6"/>
    <w:rsid w:val="008B039D"/>
    <w:rsid w:val="008B1414"/>
    <w:rsid w:val="008B2A23"/>
    <w:rsid w:val="008B4FCB"/>
    <w:rsid w:val="008B6FB7"/>
    <w:rsid w:val="008C1B04"/>
    <w:rsid w:val="008C2632"/>
    <w:rsid w:val="008C46AE"/>
    <w:rsid w:val="008D060F"/>
    <w:rsid w:val="008D135D"/>
    <w:rsid w:val="008D13BB"/>
    <w:rsid w:val="008D239F"/>
    <w:rsid w:val="008D24FB"/>
    <w:rsid w:val="008D3210"/>
    <w:rsid w:val="008D3AED"/>
    <w:rsid w:val="008D7F84"/>
    <w:rsid w:val="008E1C12"/>
    <w:rsid w:val="008E1F60"/>
    <w:rsid w:val="008E2E19"/>
    <w:rsid w:val="008F05C9"/>
    <w:rsid w:val="008F0B0F"/>
    <w:rsid w:val="008F1745"/>
    <w:rsid w:val="008F3155"/>
    <w:rsid w:val="008F4837"/>
    <w:rsid w:val="008F584E"/>
    <w:rsid w:val="008F74D8"/>
    <w:rsid w:val="008F75F8"/>
    <w:rsid w:val="009029AE"/>
    <w:rsid w:val="00902D2F"/>
    <w:rsid w:val="00904977"/>
    <w:rsid w:val="00905600"/>
    <w:rsid w:val="00910F80"/>
    <w:rsid w:val="009201D7"/>
    <w:rsid w:val="009235FD"/>
    <w:rsid w:val="009239A2"/>
    <w:rsid w:val="009262B8"/>
    <w:rsid w:val="00926786"/>
    <w:rsid w:val="00927417"/>
    <w:rsid w:val="0093182D"/>
    <w:rsid w:val="009329E2"/>
    <w:rsid w:val="00933B10"/>
    <w:rsid w:val="00935175"/>
    <w:rsid w:val="009446CB"/>
    <w:rsid w:val="00945D3A"/>
    <w:rsid w:val="009478BD"/>
    <w:rsid w:val="00947F35"/>
    <w:rsid w:val="00955952"/>
    <w:rsid w:val="00961648"/>
    <w:rsid w:val="00964C10"/>
    <w:rsid w:val="009655B0"/>
    <w:rsid w:val="00976BBC"/>
    <w:rsid w:val="009771F2"/>
    <w:rsid w:val="00977B04"/>
    <w:rsid w:val="009817CA"/>
    <w:rsid w:val="009828D3"/>
    <w:rsid w:val="00983199"/>
    <w:rsid w:val="00983612"/>
    <w:rsid w:val="009974F8"/>
    <w:rsid w:val="009A184F"/>
    <w:rsid w:val="009A4278"/>
    <w:rsid w:val="009A5DF5"/>
    <w:rsid w:val="009B0EC3"/>
    <w:rsid w:val="009B2226"/>
    <w:rsid w:val="009B2274"/>
    <w:rsid w:val="009B54A5"/>
    <w:rsid w:val="009B6533"/>
    <w:rsid w:val="009C33DF"/>
    <w:rsid w:val="009C5BE4"/>
    <w:rsid w:val="009C6273"/>
    <w:rsid w:val="009C77A8"/>
    <w:rsid w:val="009D36A2"/>
    <w:rsid w:val="009D3C7D"/>
    <w:rsid w:val="009D5727"/>
    <w:rsid w:val="009D750E"/>
    <w:rsid w:val="009D7AC9"/>
    <w:rsid w:val="009E02CF"/>
    <w:rsid w:val="009E1D89"/>
    <w:rsid w:val="009E2F2F"/>
    <w:rsid w:val="009E379B"/>
    <w:rsid w:val="009E5163"/>
    <w:rsid w:val="009F0DC0"/>
    <w:rsid w:val="009F22AA"/>
    <w:rsid w:val="009F3CCA"/>
    <w:rsid w:val="009F54B2"/>
    <w:rsid w:val="00A0077B"/>
    <w:rsid w:val="00A00966"/>
    <w:rsid w:val="00A01F19"/>
    <w:rsid w:val="00A03138"/>
    <w:rsid w:val="00A046B6"/>
    <w:rsid w:val="00A04926"/>
    <w:rsid w:val="00A14391"/>
    <w:rsid w:val="00A14444"/>
    <w:rsid w:val="00A155C2"/>
    <w:rsid w:val="00A20DED"/>
    <w:rsid w:val="00A23676"/>
    <w:rsid w:val="00A24CFF"/>
    <w:rsid w:val="00A26034"/>
    <w:rsid w:val="00A279D4"/>
    <w:rsid w:val="00A3003A"/>
    <w:rsid w:val="00A30A10"/>
    <w:rsid w:val="00A31D40"/>
    <w:rsid w:val="00A328B8"/>
    <w:rsid w:val="00A37D17"/>
    <w:rsid w:val="00A430CA"/>
    <w:rsid w:val="00A44A97"/>
    <w:rsid w:val="00A462D8"/>
    <w:rsid w:val="00A47C68"/>
    <w:rsid w:val="00A47CDD"/>
    <w:rsid w:val="00A5042D"/>
    <w:rsid w:val="00A5201D"/>
    <w:rsid w:val="00A52938"/>
    <w:rsid w:val="00A53FF3"/>
    <w:rsid w:val="00A579A3"/>
    <w:rsid w:val="00A63B04"/>
    <w:rsid w:val="00A71B84"/>
    <w:rsid w:val="00A730EB"/>
    <w:rsid w:val="00A74E57"/>
    <w:rsid w:val="00A77795"/>
    <w:rsid w:val="00A77ED5"/>
    <w:rsid w:val="00A81684"/>
    <w:rsid w:val="00A841A6"/>
    <w:rsid w:val="00A84A58"/>
    <w:rsid w:val="00A87615"/>
    <w:rsid w:val="00A9061E"/>
    <w:rsid w:val="00A90A9F"/>
    <w:rsid w:val="00A9218E"/>
    <w:rsid w:val="00A92F4F"/>
    <w:rsid w:val="00AA145C"/>
    <w:rsid w:val="00AA2929"/>
    <w:rsid w:val="00AA635C"/>
    <w:rsid w:val="00AA7E4F"/>
    <w:rsid w:val="00AB0470"/>
    <w:rsid w:val="00AB1D8F"/>
    <w:rsid w:val="00AB1F2E"/>
    <w:rsid w:val="00AB2A54"/>
    <w:rsid w:val="00AB3606"/>
    <w:rsid w:val="00AB7556"/>
    <w:rsid w:val="00AC01D6"/>
    <w:rsid w:val="00AC2023"/>
    <w:rsid w:val="00AC26E4"/>
    <w:rsid w:val="00AC2D4B"/>
    <w:rsid w:val="00AC7050"/>
    <w:rsid w:val="00AD548E"/>
    <w:rsid w:val="00AD7E00"/>
    <w:rsid w:val="00AE2628"/>
    <w:rsid w:val="00AE2E41"/>
    <w:rsid w:val="00AE2FD6"/>
    <w:rsid w:val="00AE3DAF"/>
    <w:rsid w:val="00AE3FE4"/>
    <w:rsid w:val="00AE71B8"/>
    <w:rsid w:val="00AE7BFC"/>
    <w:rsid w:val="00AF1325"/>
    <w:rsid w:val="00AF2C29"/>
    <w:rsid w:val="00AF3C92"/>
    <w:rsid w:val="00AF4D32"/>
    <w:rsid w:val="00AF7CF6"/>
    <w:rsid w:val="00B003F6"/>
    <w:rsid w:val="00B00CA3"/>
    <w:rsid w:val="00B02CEB"/>
    <w:rsid w:val="00B042D7"/>
    <w:rsid w:val="00B04740"/>
    <w:rsid w:val="00B04FF8"/>
    <w:rsid w:val="00B07968"/>
    <w:rsid w:val="00B07C67"/>
    <w:rsid w:val="00B101DC"/>
    <w:rsid w:val="00B1221C"/>
    <w:rsid w:val="00B158B7"/>
    <w:rsid w:val="00B17E89"/>
    <w:rsid w:val="00B20500"/>
    <w:rsid w:val="00B22FFE"/>
    <w:rsid w:val="00B23BA2"/>
    <w:rsid w:val="00B24DCB"/>
    <w:rsid w:val="00B25223"/>
    <w:rsid w:val="00B30B17"/>
    <w:rsid w:val="00B36D4F"/>
    <w:rsid w:val="00B37B9D"/>
    <w:rsid w:val="00B40D17"/>
    <w:rsid w:val="00B41185"/>
    <w:rsid w:val="00B44417"/>
    <w:rsid w:val="00B51D3B"/>
    <w:rsid w:val="00B521AD"/>
    <w:rsid w:val="00B56407"/>
    <w:rsid w:val="00B57354"/>
    <w:rsid w:val="00B61378"/>
    <w:rsid w:val="00B678E8"/>
    <w:rsid w:val="00B71F62"/>
    <w:rsid w:val="00B71FBD"/>
    <w:rsid w:val="00B73BB7"/>
    <w:rsid w:val="00B73EFD"/>
    <w:rsid w:val="00B741F9"/>
    <w:rsid w:val="00B75C09"/>
    <w:rsid w:val="00B75D62"/>
    <w:rsid w:val="00B76507"/>
    <w:rsid w:val="00B8008E"/>
    <w:rsid w:val="00B80A89"/>
    <w:rsid w:val="00B849D1"/>
    <w:rsid w:val="00B90479"/>
    <w:rsid w:val="00B9069A"/>
    <w:rsid w:val="00B91817"/>
    <w:rsid w:val="00B9483B"/>
    <w:rsid w:val="00B95D67"/>
    <w:rsid w:val="00B97C45"/>
    <w:rsid w:val="00BA07C5"/>
    <w:rsid w:val="00BA3258"/>
    <w:rsid w:val="00BA5292"/>
    <w:rsid w:val="00BB3CD7"/>
    <w:rsid w:val="00BB495F"/>
    <w:rsid w:val="00BB564A"/>
    <w:rsid w:val="00BB5A20"/>
    <w:rsid w:val="00BB670B"/>
    <w:rsid w:val="00BB6E30"/>
    <w:rsid w:val="00BB7162"/>
    <w:rsid w:val="00BB7167"/>
    <w:rsid w:val="00BC0017"/>
    <w:rsid w:val="00BC297B"/>
    <w:rsid w:val="00BC45E8"/>
    <w:rsid w:val="00BD4275"/>
    <w:rsid w:val="00BE025D"/>
    <w:rsid w:val="00BE1AD7"/>
    <w:rsid w:val="00BE24DA"/>
    <w:rsid w:val="00BE5F32"/>
    <w:rsid w:val="00BE7163"/>
    <w:rsid w:val="00BF269B"/>
    <w:rsid w:val="00BF640E"/>
    <w:rsid w:val="00BF64DF"/>
    <w:rsid w:val="00C03D99"/>
    <w:rsid w:val="00C0637B"/>
    <w:rsid w:val="00C11C5C"/>
    <w:rsid w:val="00C12E23"/>
    <w:rsid w:val="00C175C8"/>
    <w:rsid w:val="00C22B09"/>
    <w:rsid w:val="00C23892"/>
    <w:rsid w:val="00C251BC"/>
    <w:rsid w:val="00C25B3C"/>
    <w:rsid w:val="00C25F72"/>
    <w:rsid w:val="00C36377"/>
    <w:rsid w:val="00C4001D"/>
    <w:rsid w:val="00C405A9"/>
    <w:rsid w:val="00C41119"/>
    <w:rsid w:val="00C411DE"/>
    <w:rsid w:val="00C422B0"/>
    <w:rsid w:val="00C43FF6"/>
    <w:rsid w:val="00C44C19"/>
    <w:rsid w:val="00C44C44"/>
    <w:rsid w:val="00C451B5"/>
    <w:rsid w:val="00C45483"/>
    <w:rsid w:val="00C46BB9"/>
    <w:rsid w:val="00C46D15"/>
    <w:rsid w:val="00C5256A"/>
    <w:rsid w:val="00C52CDD"/>
    <w:rsid w:val="00C554A7"/>
    <w:rsid w:val="00C55BAF"/>
    <w:rsid w:val="00C5617D"/>
    <w:rsid w:val="00C57046"/>
    <w:rsid w:val="00C635DE"/>
    <w:rsid w:val="00C65567"/>
    <w:rsid w:val="00C700B1"/>
    <w:rsid w:val="00C7045B"/>
    <w:rsid w:val="00C724D1"/>
    <w:rsid w:val="00C72CB1"/>
    <w:rsid w:val="00C730AD"/>
    <w:rsid w:val="00C746EF"/>
    <w:rsid w:val="00C75260"/>
    <w:rsid w:val="00C80E56"/>
    <w:rsid w:val="00C8491F"/>
    <w:rsid w:val="00C85A14"/>
    <w:rsid w:val="00C91315"/>
    <w:rsid w:val="00C93117"/>
    <w:rsid w:val="00C93790"/>
    <w:rsid w:val="00C97F23"/>
    <w:rsid w:val="00CA3D72"/>
    <w:rsid w:val="00CA564A"/>
    <w:rsid w:val="00CA6E01"/>
    <w:rsid w:val="00CA7362"/>
    <w:rsid w:val="00CB2106"/>
    <w:rsid w:val="00CB33FB"/>
    <w:rsid w:val="00CB4314"/>
    <w:rsid w:val="00CB644A"/>
    <w:rsid w:val="00CB7636"/>
    <w:rsid w:val="00CC27C2"/>
    <w:rsid w:val="00CC33CB"/>
    <w:rsid w:val="00CD7D96"/>
    <w:rsid w:val="00CE17CE"/>
    <w:rsid w:val="00CE17FC"/>
    <w:rsid w:val="00CE2E99"/>
    <w:rsid w:val="00CE3992"/>
    <w:rsid w:val="00CE4E50"/>
    <w:rsid w:val="00CF0AB3"/>
    <w:rsid w:val="00CF4BD9"/>
    <w:rsid w:val="00CF647B"/>
    <w:rsid w:val="00CF6F7C"/>
    <w:rsid w:val="00D0376A"/>
    <w:rsid w:val="00D03A47"/>
    <w:rsid w:val="00D0439A"/>
    <w:rsid w:val="00D04AC9"/>
    <w:rsid w:val="00D0558E"/>
    <w:rsid w:val="00D06A38"/>
    <w:rsid w:val="00D07BF6"/>
    <w:rsid w:val="00D10F71"/>
    <w:rsid w:val="00D114DB"/>
    <w:rsid w:val="00D1283B"/>
    <w:rsid w:val="00D13A8D"/>
    <w:rsid w:val="00D159F3"/>
    <w:rsid w:val="00D233C8"/>
    <w:rsid w:val="00D2602A"/>
    <w:rsid w:val="00D27D87"/>
    <w:rsid w:val="00D42C9B"/>
    <w:rsid w:val="00D43B71"/>
    <w:rsid w:val="00D4457F"/>
    <w:rsid w:val="00D448BD"/>
    <w:rsid w:val="00D46343"/>
    <w:rsid w:val="00D46D6E"/>
    <w:rsid w:val="00D50F07"/>
    <w:rsid w:val="00D54A2F"/>
    <w:rsid w:val="00D5791B"/>
    <w:rsid w:val="00D57A76"/>
    <w:rsid w:val="00D57D7C"/>
    <w:rsid w:val="00D635A7"/>
    <w:rsid w:val="00D64369"/>
    <w:rsid w:val="00D70DBC"/>
    <w:rsid w:val="00D71874"/>
    <w:rsid w:val="00D72610"/>
    <w:rsid w:val="00D752A3"/>
    <w:rsid w:val="00D76816"/>
    <w:rsid w:val="00D80634"/>
    <w:rsid w:val="00D80B86"/>
    <w:rsid w:val="00D80C8C"/>
    <w:rsid w:val="00D81DF9"/>
    <w:rsid w:val="00D851AE"/>
    <w:rsid w:val="00D86278"/>
    <w:rsid w:val="00D86EFB"/>
    <w:rsid w:val="00D87460"/>
    <w:rsid w:val="00D9078B"/>
    <w:rsid w:val="00D94A01"/>
    <w:rsid w:val="00D95D17"/>
    <w:rsid w:val="00DA0393"/>
    <w:rsid w:val="00DA27BC"/>
    <w:rsid w:val="00DB4CBB"/>
    <w:rsid w:val="00DC0A30"/>
    <w:rsid w:val="00DC2703"/>
    <w:rsid w:val="00DC651A"/>
    <w:rsid w:val="00DC76E9"/>
    <w:rsid w:val="00DC7B49"/>
    <w:rsid w:val="00DD25B0"/>
    <w:rsid w:val="00DD6B36"/>
    <w:rsid w:val="00DE0EC7"/>
    <w:rsid w:val="00DF1C8A"/>
    <w:rsid w:val="00DF2197"/>
    <w:rsid w:val="00DF2406"/>
    <w:rsid w:val="00DF3A64"/>
    <w:rsid w:val="00DF50BA"/>
    <w:rsid w:val="00DF7123"/>
    <w:rsid w:val="00E03A33"/>
    <w:rsid w:val="00E0480D"/>
    <w:rsid w:val="00E0698B"/>
    <w:rsid w:val="00E07301"/>
    <w:rsid w:val="00E076F1"/>
    <w:rsid w:val="00E10227"/>
    <w:rsid w:val="00E105BB"/>
    <w:rsid w:val="00E10B6F"/>
    <w:rsid w:val="00E11A49"/>
    <w:rsid w:val="00E12A1A"/>
    <w:rsid w:val="00E12C7D"/>
    <w:rsid w:val="00E1390C"/>
    <w:rsid w:val="00E13919"/>
    <w:rsid w:val="00E15C0F"/>
    <w:rsid w:val="00E176D9"/>
    <w:rsid w:val="00E1780B"/>
    <w:rsid w:val="00E202F3"/>
    <w:rsid w:val="00E20328"/>
    <w:rsid w:val="00E21112"/>
    <w:rsid w:val="00E214C3"/>
    <w:rsid w:val="00E22AF8"/>
    <w:rsid w:val="00E231B3"/>
    <w:rsid w:val="00E23DF8"/>
    <w:rsid w:val="00E24A06"/>
    <w:rsid w:val="00E27B2E"/>
    <w:rsid w:val="00E27E8B"/>
    <w:rsid w:val="00E30AF1"/>
    <w:rsid w:val="00E32279"/>
    <w:rsid w:val="00E3444D"/>
    <w:rsid w:val="00E376C4"/>
    <w:rsid w:val="00E41F19"/>
    <w:rsid w:val="00E462E7"/>
    <w:rsid w:val="00E47CBE"/>
    <w:rsid w:val="00E52995"/>
    <w:rsid w:val="00E548CB"/>
    <w:rsid w:val="00E555F7"/>
    <w:rsid w:val="00E56339"/>
    <w:rsid w:val="00E61021"/>
    <w:rsid w:val="00E775C8"/>
    <w:rsid w:val="00E82F52"/>
    <w:rsid w:val="00E9136A"/>
    <w:rsid w:val="00E941E9"/>
    <w:rsid w:val="00E9618D"/>
    <w:rsid w:val="00EA3F1A"/>
    <w:rsid w:val="00EA4036"/>
    <w:rsid w:val="00EA4DC8"/>
    <w:rsid w:val="00EA73F3"/>
    <w:rsid w:val="00EB1DF6"/>
    <w:rsid w:val="00EB21F7"/>
    <w:rsid w:val="00EB23CC"/>
    <w:rsid w:val="00EB26E6"/>
    <w:rsid w:val="00EB2C6E"/>
    <w:rsid w:val="00EB5368"/>
    <w:rsid w:val="00EB7473"/>
    <w:rsid w:val="00EC2D15"/>
    <w:rsid w:val="00EC39AA"/>
    <w:rsid w:val="00EC514D"/>
    <w:rsid w:val="00EC6F2A"/>
    <w:rsid w:val="00ED1049"/>
    <w:rsid w:val="00ED16F9"/>
    <w:rsid w:val="00ED1F04"/>
    <w:rsid w:val="00ED3224"/>
    <w:rsid w:val="00ED40D3"/>
    <w:rsid w:val="00ED6234"/>
    <w:rsid w:val="00ED6563"/>
    <w:rsid w:val="00ED6BAE"/>
    <w:rsid w:val="00EE4B2C"/>
    <w:rsid w:val="00EE7F47"/>
    <w:rsid w:val="00EF1038"/>
    <w:rsid w:val="00EF1BB6"/>
    <w:rsid w:val="00EF22D1"/>
    <w:rsid w:val="00EF2936"/>
    <w:rsid w:val="00EF40A9"/>
    <w:rsid w:val="00EF47BF"/>
    <w:rsid w:val="00EF5FC7"/>
    <w:rsid w:val="00EF649E"/>
    <w:rsid w:val="00EF7B62"/>
    <w:rsid w:val="00F00021"/>
    <w:rsid w:val="00F00FBC"/>
    <w:rsid w:val="00F0157F"/>
    <w:rsid w:val="00F04DE3"/>
    <w:rsid w:val="00F0630A"/>
    <w:rsid w:val="00F06A3E"/>
    <w:rsid w:val="00F10705"/>
    <w:rsid w:val="00F14413"/>
    <w:rsid w:val="00F1721C"/>
    <w:rsid w:val="00F20462"/>
    <w:rsid w:val="00F244F5"/>
    <w:rsid w:val="00F2483E"/>
    <w:rsid w:val="00F2551B"/>
    <w:rsid w:val="00F25A24"/>
    <w:rsid w:val="00F25EE2"/>
    <w:rsid w:val="00F27D5F"/>
    <w:rsid w:val="00F30557"/>
    <w:rsid w:val="00F30B6E"/>
    <w:rsid w:val="00F4565D"/>
    <w:rsid w:val="00F5076A"/>
    <w:rsid w:val="00F5193F"/>
    <w:rsid w:val="00F53591"/>
    <w:rsid w:val="00F540D9"/>
    <w:rsid w:val="00F572AC"/>
    <w:rsid w:val="00F6369F"/>
    <w:rsid w:val="00F64FDA"/>
    <w:rsid w:val="00F66209"/>
    <w:rsid w:val="00F678D8"/>
    <w:rsid w:val="00F714FA"/>
    <w:rsid w:val="00F71878"/>
    <w:rsid w:val="00F72E79"/>
    <w:rsid w:val="00F73FA5"/>
    <w:rsid w:val="00F80A59"/>
    <w:rsid w:val="00F80B3A"/>
    <w:rsid w:val="00F83277"/>
    <w:rsid w:val="00F839BA"/>
    <w:rsid w:val="00F84ED1"/>
    <w:rsid w:val="00F85827"/>
    <w:rsid w:val="00F870C3"/>
    <w:rsid w:val="00F87D5A"/>
    <w:rsid w:val="00F93D2D"/>
    <w:rsid w:val="00F95A6C"/>
    <w:rsid w:val="00F96629"/>
    <w:rsid w:val="00F96A6B"/>
    <w:rsid w:val="00F97BE2"/>
    <w:rsid w:val="00FA0E5C"/>
    <w:rsid w:val="00FA53AB"/>
    <w:rsid w:val="00FA7648"/>
    <w:rsid w:val="00FB1C80"/>
    <w:rsid w:val="00FB1FBE"/>
    <w:rsid w:val="00FB34C0"/>
    <w:rsid w:val="00FC28D7"/>
    <w:rsid w:val="00FC7CA6"/>
    <w:rsid w:val="00FC7FC5"/>
    <w:rsid w:val="00FD33F1"/>
    <w:rsid w:val="00FE0DCD"/>
    <w:rsid w:val="00FE1221"/>
    <w:rsid w:val="00FE1598"/>
    <w:rsid w:val="00FE420E"/>
    <w:rsid w:val="00FE5E5A"/>
    <w:rsid w:val="00FE7C90"/>
    <w:rsid w:val="00FF296C"/>
    <w:rsid w:val="00FF44B1"/>
    <w:rsid w:val="00FF5271"/>
    <w:rsid w:val="00FF58A2"/>
    <w:rsid w:val="0EFE17E9"/>
    <w:rsid w:val="13564DA2"/>
    <w:rsid w:val="14BA5482"/>
    <w:rsid w:val="33FE6A55"/>
    <w:rsid w:val="45D74B75"/>
    <w:rsid w:val="505D2F8C"/>
    <w:rsid w:val="56B32B9E"/>
    <w:rsid w:val="77F744D9"/>
    <w:rsid w:val="79101141"/>
  </w:rsids>
  <m:mathPr>
    <m:lMargin m:val="0"/>
    <m:mathFont m:val="Cambria Math"/>
    <m:rMargin m:val="0"/>
    <m:wrapIndent m:val="1440"/>
    <m:brkBin m:val="before"/>
    <m:brkBinSub m:val="--"/>
    <m:defJc m:val="centerGroup"/>
    <m:intLim m:val="subSup"/>
    <m:naryLim m:val="undOvr"/>
    <m:smallFrac m:val="off"/>
    <m:dispDef/>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8"/>
      <w:lang w:val="en-US" w:eastAsia="zh-CN" w:bidi="mn-Mong-CN"/>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6"/>
    <w:qFormat/>
    <w:uiPriority w:val="0"/>
    <w:pPr>
      <w:jc w:val="left"/>
    </w:pPr>
    <w:rPr>
      <w:rFonts w:cstheme="minorBidi"/>
      <w:szCs w:val="24"/>
    </w:rPr>
  </w:style>
  <w:style w:type="character" w:customStyle="1" w:styleId="5">
    <w:name w:val="批注文字 Char"/>
    <w:link w:val="2"/>
    <w:qFormat/>
    <w:uiPriority w:val="0"/>
    <w:rPr>
      <w:szCs w:val="24"/>
    </w:rPr>
  </w:style>
  <w:style w:type="character" w:customStyle="1" w:styleId="6">
    <w:name w:val="批注文字 Char1"/>
    <w:basedOn w:val="3"/>
    <w:link w:val="2"/>
    <w:semiHidden/>
    <w:qFormat/>
    <w:uiPriority w:val="99"/>
    <w:rPr>
      <w:rFonts w:cs="Times New Roman"/>
    </w:rPr>
  </w:style>
  <w:style w:type="paragraph" w:customStyle="1" w:styleId="7">
    <w:name w:val="newstyle15"/>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paragraph" w:customStyle="1" w:styleId="8">
    <w:name w:val="List Paragraph"/>
    <w:basedOn w:val="1"/>
    <w:qFormat/>
    <w:uiPriority w:val="34"/>
    <w:pPr>
      <w:ind w:firstLine="420" w:firstLineChars="200"/>
    </w:pPr>
    <w:rPr>
      <w:rFonts w:ascii="Calibri" w:hAnsi="Calibri" w:eastAsia="宋体"/>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496</Words>
  <Characters>2830</Characters>
  <Lines>23</Lines>
  <Paragraphs>6</Paragraphs>
  <ScaleCrop>false</ScaleCrop>
  <LinksUpToDate>false</LinksUpToDate>
  <CharactersWithSpaces>3320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2016-08-23T06:53:00Z</dcterms:created>
  <dc:creator>微软用户</dc:creator>
  <cp:lastModifiedBy>Administrator</cp:lastModifiedBy>
  <dcterms:modified xsi:type="dcterms:W3CDTF">2016-09-08T08:16:15Z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