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ascii="宋体" w:hAnsi="宋体"/>
          <w:sz w:val="36"/>
          <w:szCs w:val="36"/>
        </w:rPr>
      </w:pPr>
      <w:r>
        <w:rPr>
          <w:rFonts w:hint="eastAsia" w:ascii="宋体" w:hAnsi="宋体"/>
          <w:sz w:val="36"/>
          <w:szCs w:val="36"/>
        </w:rPr>
        <w:t>招标公告</w:t>
      </w:r>
    </w:p>
    <w:p>
      <w:pPr>
        <w:jc w:val="center"/>
        <w:rPr>
          <w:rFonts w:hint="eastAsia"/>
          <w:sz w:val="24"/>
          <w:szCs w:val="24"/>
        </w:rPr>
      </w:pPr>
      <w:r>
        <w:rPr>
          <w:rFonts w:hint="eastAsia" w:ascii="宋体" w:hAnsi="宋体" w:cs="Arial"/>
          <w:b/>
          <w:sz w:val="24"/>
          <w:szCs w:val="24"/>
        </w:rPr>
        <w:t>招标编号：</w:t>
      </w:r>
      <w:r>
        <w:rPr>
          <w:rFonts w:ascii="宋体" w:hAnsi="宋体" w:cs="Arial"/>
          <w:b/>
          <w:sz w:val="24"/>
          <w:szCs w:val="24"/>
        </w:rPr>
        <w:t>066018543537</w:t>
      </w:r>
    </w:p>
    <w:p>
      <w:pPr>
        <w:spacing w:line="360" w:lineRule="auto"/>
        <w:ind w:firstLine="422" w:firstLineChars="200"/>
        <w:jc w:val="center"/>
        <w:rPr>
          <w:rFonts w:hint="eastAsia" w:ascii="宋体" w:hAnsi="宋体"/>
          <w:b/>
          <w:szCs w:val="21"/>
        </w:rPr>
      </w:pPr>
      <w:r>
        <w:rPr>
          <w:rFonts w:hint="eastAsia" w:ascii="宋体" w:hAnsi="宋体"/>
          <w:b/>
          <w:szCs w:val="21"/>
        </w:rPr>
        <w:t>南京青奥城建设发展有限责任公司乐约酒店所需餐饮杂项、餐饮设备、瓷器类采购及其相关服务项目招标公告</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南京青奥城建设发展有限责任公司乐约酒店</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南京青奥城建设发展有限责任公司乐约酒店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南京青奥城建设发展有限责任公司乐约酒店 </w:t>
      </w:r>
      <w:r>
        <w:rPr>
          <w:rFonts w:hint="eastAsia" w:ascii="宋体" w:hAnsi="宋体"/>
          <w:szCs w:val="21"/>
        </w:rPr>
        <w:t>。项目己具备招标条件，现对该项目所</w:t>
      </w:r>
      <w:r>
        <w:rPr>
          <w:rFonts w:hint="eastAsia" w:ascii="宋体" w:hAnsi="宋体"/>
          <w:szCs w:val="21"/>
          <w:u w:val="single"/>
        </w:rPr>
        <w:t>需餐饮杂项、餐饮设备、瓷器类采购及其相关服务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1项目名称：南京青奥城建设发展有限责任公司乐约酒店</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w:t>
      </w:r>
      <w:r>
        <w:rPr>
          <w:rFonts w:ascii="宋体" w:hAnsi="宋体"/>
          <w:szCs w:val="21"/>
        </w:rPr>
        <w:t>200</w:t>
      </w:r>
      <w:r>
        <w:rPr>
          <w:rFonts w:hint="eastAsia" w:ascii="宋体" w:hAnsi="宋体"/>
          <w:szCs w:val="21"/>
        </w:rPr>
        <w:t>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3.3投标人提供2013年1月1日（以合同签订时间为准）至今签订的高星级酒店厨房厨具和摆件合同金额人民币</w:t>
      </w:r>
      <w:r>
        <w:rPr>
          <w:rFonts w:ascii="宋体" w:hAnsi="宋体"/>
          <w:szCs w:val="21"/>
        </w:rPr>
        <w:t>50</w:t>
      </w:r>
      <w:r>
        <w:rPr>
          <w:rFonts w:hint="eastAsia" w:ascii="宋体" w:hAnsi="宋体"/>
          <w:szCs w:val="21"/>
        </w:rPr>
        <w:t>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3.4提供投标人为授权委托人缴纳的2018年2-8月的社保缴纳证明及签订的有效劳动合同。</w:t>
      </w:r>
    </w:p>
    <w:p>
      <w:pPr>
        <w:spacing w:line="360" w:lineRule="auto"/>
        <w:rPr>
          <w:rFonts w:hint="eastAsia" w:ascii="宋体" w:hAnsi="宋体"/>
          <w:szCs w:val="21"/>
        </w:rPr>
      </w:pPr>
      <w:r>
        <w:rPr>
          <w:rFonts w:hint="eastAsia" w:ascii="宋体" w:hAnsi="宋体"/>
          <w:szCs w:val="21"/>
        </w:rPr>
        <w:t>3.5</w:t>
      </w:r>
      <w:bookmarkStart w:id="7" w:name="_GoBack"/>
      <w:bookmarkEnd w:id="7"/>
      <w:r>
        <w:rPr>
          <w:rFonts w:hint="eastAsia" w:ascii="宋体" w:hAnsi="宋体"/>
          <w:szCs w:val="21"/>
        </w:rPr>
        <w:t>本次招标不接受联合体投标。</w:t>
      </w:r>
    </w:p>
    <w:p>
      <w:pPr>
        <w:spacing w:line="360" w:lineRule="auto"/>
        <w:rPr>
          <w:rFonts w:hint="eastAsia" w:ascii="宋体" w:hAnsi="宋体"/>
          <w:szCs w:val="21"/>
        </w:rPr>
      </w:pP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4.1、凡有意参加投标者，请于2018年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日9:</w:t>
      </w:r>
      <w:r>
        <w:rPr>
          <w:rFonts w:ascii="宋体" w:hAnsi="宋体"/>
          <w:szCs w:val="21"/>
        </w:rPr>
        <w:t>00</w:t>
      </w:r>
      <w:r>
        <w:rPr>
          <w:rFonts w:hint="eastAsia" w:ascii="宋体" w:hAnsi="宋体"/>
          <w:szCs w:val="21"/>
        </w:rPr>
        <w:t>至2018年</w:t>
      </w:r>
      <w:r>
        <w:rPr>
          <w:rFonts w:ascii="宋体" w:hAnsi="宋体"/>
          <w:szCs w:val="21"/>
        </w:rPr>
        <w:t>9</w:t>
      </w:r>
      <w:r>
        <w:rPr>
          <w:rFonts w:hint="eastAsia" w:ascii="宋体" w:hAnsi="宋体"/>
          <w:szCs w:val="21"/>
        </w:rPr>
        <w:t>月</w:t>
      </w:r>
      <w:r>
        <w:rPr>
          <w:rFonts w:ascii="宋体" w:hAnsi="宋体"/>
          <w:szCs w:val="21"/>
        </w:rPr>
        <w:t>18</w:t>
      </w:r>
      <w:r>
        <w:rPr>
          <w:rFonts w:hint="eastAsia" w:ascii="宋体" w:hAnsi="宋体"/>
          <w:szCs w:val="21"/>
        </w:rPr>
        <w:t>日1</w:t>
      </w:r>
      <w:r>
        <w:rPr>
          <w:rFonts w:ascii="宋体" w:hAnsi="宋体"/>
          <w:szCs w:val="21"/>
        </w:rPr>
        <w:t>7</w:t>
      </w:r>
      <w:r>
        <w:rPr>
          <w:rFonts w:hint="eastAsia" w:ascii="宋体" w:hAnsi="宋体"/>
          <w:szCs w:val="21"/>
        </w:rPr>
        <w:t>:</w:t>
      </w:r>
      <w:r>
        <w:rPr>
          <w:rFonts w:ascii="宋体" w:hAnsi="宋体"/>
          <w:szCs w:val="21"/>
        </w:rPr>
        <w:t>00</w:t>
      </w:r>
      <w:r>
        <w:rPr>
          <w:rFonts w:hint="eastAsia" w:ascii="宋体" w:hAnsi="宋体"/>
          <w:szCs w:val="21"/>
        </w:rPr>
        <w:t>(北京时间，下同)，登陆中招联合招标采购平台下载电子招标文件。下载者请务必至少在文件发售截止时间半个工作日前登录平台完成购买操作，否则将无法保证获取电子招标文件。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spacing w:before="0" w:after="0" w:line="360" w:lineRule="auto"/>
        <w:rPr>
          <w:szCs w:val="24"/>
        </w:rPr>
      </w:pPr>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u w:val="single"/>
        </w:rPr>
        <w:t>2018</w:t>
      </w:r>
      <w:r>
        <w:rPr>
          <w:rFonts w:hint="eastAsia" w:ascii="宋体" w:hAnsi="宋体"/>
          <w:szCs w:val="21"/>
        </w:rPr>
        <w:t>年9月</w:t>
      </w:r>
      <w:r>
        <w:rPr>
          <w:rFonts w:ascii="宋体" w:hAnsi="宋体"/>
          <w:szCs w:val="21"/>
        </w:rPr>
        <w:t>30</w:t>
      </w:r>
      <w:r>
        <w:rPr>
          <w:rFonts w:hint="eastAsia" w:ascii="宋体" w:hAnsi="宋体"/>
          <w:szCs w:val="21"/>
        </w:rPr>
        <w:t>日</w:t>
      </w:r>
      <w:r>
        <w:rPr>
          <w:rFonts w:ascii="宋体" w:hAnsi="宋体"/>
          <w:szCs w:val="21"/>
        </w:rPr>
        <w:t>9</w:t>
      </w:r>
      <w:r>
        <w:rPr>
          <w:rFonts w:hint="eastAsia" w:ascii="宋体" w:hAnsi="宋体"/>
          <w:szCs w:val="21"/>
        </w:rPr>
        <w:t>:00（北京时间）。</w:t>
      </w:r>
    </w:p>
    <w:p>
      <w:pPr>
        <w:spacing w:line="360" w:lineRule="auto"/>
        <w:rPr>
          <w:rFonts w:hint="eastAsia" w:ascii="宋体" w:hAnsi="宋体"/>
          <w:szCs w:val="21"/>
        </w:rPr>
      </w:pPr>
      <w:r>
        <w:rPr>
          <w:rFonts w:hint="eastAsia" w:ascii="宋体" w:hAnsi="宋体"/>
          <w:szCs w:val="21"/>
        </w:rPr>
        <w:t>5.2、开标地点：南京市山西路120号江苏国贸大厦</w:t>
      </w:r>
      <w:r>
        <w:rPr>
          <w:rFonts w:hint="eastAsia" w:ascii="宋体" w:hAnsi="宋体"/>
          <w:szCs w:val="21"/>
          <w:lang w:val="en-US" w:eastAsia="zh-CN"/>
        </w:rPr>
        <w:t>16</w:t>
      </w:r>
      <w:r>
        <w:rPr>
          <w:rFonts w:hint="eastAsia" w:ascii="宋体" w:hAnsi="宋体"/>
          <w:szCs w:val="21"/>
        </w:rPr>
        <w:t>楼</w:t>
      </w:r>
      <w:r>
        <w:rPr>
          <w:rFonts w:hint="eastAsia" w:ascii="宋体" w:hAnsi="宋体"/>
          <w:szCs w:val="21"/>
          <w:lang w:val="en-US" w:eastAsia="zh-CN"/>
        </w:rPr>
        <w:t>1600</w:t>
      </w:r>
      <w:r>
        <w:rPr>
          <w:rFonts w:hint="eastAsia" w:ascii="宋体" w:hAnsi="宋体"/>
          <w:szCs w:val="21"/>
        </w:rPr>
        <w:t>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本次招标公告在《江苏省招标投标公共服务平台》（发布公告的媒介名称）上发布。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b/>
          <w:szCs w:val="21"/>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邹工                        </w:t>
      </w:r>
      <w:r>
        <w:rPr>
          <w:rFonts w:hint="eastAsia" w:ascii="宋体" w:hAnsi="宋体"/>
          <w:szCs w:val="21"/>
        </w:rPr>
        <w:t xml:space="preserve">        联系人：</w:t>
      </w:r>
      <w:r>
        <w:rPr>
          <w:rFonts w:hint="eastAsia" w:ascii="宋体" w:hAnsi="宋体"/>
          <w:szCs w:val="21"/>
          <w:u w:val="single"/>
        </w:rPr>
        <w:t>高工</w:t>
      </w:r>
      <w:r>
        <w:rPr>
          <w:rFonts w:hint="eastAsia" w:ascii="宋体" w:hAnsi="宋体"/>
          <w:sz w:val="20"/>
          <w:szCs w:val="21"/>
          <w:u w:val="single"/>
        </w:rPr>
        <w:t xml:space="preserve">                 </w:t>
      </w:r>
    </w:p>
    <w:p>
      <w:r>
        <w:rPr>
          <w:rFonts w:hint="eastAsia" w:ascii="宋体" w:hAnsi="宋体"/>
          <w:szCs w:val="21"/>
        </w:rPr>
        <w:t>电  话：025-</w:t>
      </w:r>
      <w:r>
        <w:rPr>
          <w:rFonts w:hint="eastAsia" w:ascii="宋体" w:hAnsi="宋体"/>
          <w:szCs w:val="21"/>
          <w:u w:val="single"/>
        </w:rPr>
        <w:t>85809993</w:t>
      </w:r>
      <w:r>
        <w:rPr>
          <w:rFonts w:hint="eastAsia" w:ascii="宋体" w:hAnsi="宋体"/>
          <w:szCs w:val="21"/>
        </w:rPr>
        <w:t xml:space="preserve">                        电  话：</w:t>
      </w:r>
      <w:r>
        <w:rPr>
          <w:rFonts w:hint="eastAsia" w:ascii="宋体" w:hAnsi="宋体"/>
          <w:szCs w:val="21"/>
          <w:u w:val="single"/>
        </w:rPr>
        <w:t>025-83311056</w:t>
      </w:r>
      <w:r>
        <w:rPr>
          <w:rFonts w:hint="eastAsia" w:ascii="宋体" w:hAnsi="宋体"/>
          <w:sz w:val="2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C9"/>
    <w:rsid w:val="001B05DC"/>
    <w:rsid w:val="008172C9"/>
    <w:rsid w:val="00976275"/>
    <w:rsid w:val="3E0D1CD1"/>
    <w:rsid w:val="69A87E5D"/>
    <w:rsid w:val="76E1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1"/>
    <w:next w:val="1"/>
    <w:link w:val="11"/>
    <w:qFormat/>
    <w:uiPriority w:val="0"/>
    <w:pPr>
      <w:keepNext/>
      <w:keepLines/>
      <w:spacing w:before="260" w:after="260" w:line="413" w:lineRule="auto"/>
      <w:outlineLvl w:val="2"/>
    </w:pPr>
    <w:rPr>
      <w:rFonts w:ascii="Times New Roman" w:hAnsi="Times New Roman"/>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uiPriority w:val="99"/>
    <w:rPr>
      <w:sz w:val="18"/>
      <w:szCs w:val="18"/>
    </w:rPr>
  </w:style>
  <w:style w:type="character" w:customStyle="1" w:styleId="10">
    <w:name w:val="标题 1 字符"/>
    <w:basedOn w:val="6"/>
    <w:link w:val="2"/>
    <w:uiPriority w:val="0"/>
    <w:rPr>
      <w:rFonts w:ascii="Times New Roman" w:hAnsi="Times New Roman" w:eastAsia="宋体" w:cs="Times New Roman"/>
      <w:b/>
      <w:bCs/>
      <w:kern w:val="44"/>
      <w:sz w:val="52"/>
      <w:szCs w:val="44"/>
    </w:rPr>
  </w:style>
  <w:style w:type="character" w:customStyle="1" w:styleId="11">
    <w:name w:val="标题 3 字符"/>
    <w:basedOn w:val="6"/>
    <w:link w:val="3"/>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292</Words>
  <Characters>1666</Characters>
  <Lines>13</Lines>
  <Paragraphs>3</Paragraphs>
  <TotalTime>0</TotalTime>
  <ScaleCrop>false</ScaleCrop>
  <LinksUpToDate>false</LinksUpToDate>
  <CharactersWithSpaces>1955</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2018-09-10T05:09:00Z</dcterms:created>
  <dc:creator>Happy</dc:creator>
  <cp:lastModifiedBy>Lenovo</cp:lastModifiedBy>
  <dcterms:modified xsi:type="dcterms:W3CDTF">2018-09-10T06:53:51Z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