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3D" w:rsidRDefault="00633BB6">
      <w:pPr>
        <w:pStyle w:val="1"/>
        <w:spacing w:before="0" w:after="0" w:line="240" w:lineRule="auto"/>
        <w:rPr>
          <w:rFonts w:ascii="宋体" w:hAnsi="宋体"/>
          <w:sz w:val="36"/>
          <w:szCs w:val="36"/>
        </w:rPr>
      </w:pPr>
      <w:r>
        <w:rPr>
          <w:rFonts w:ascii="宋体" w:hAnsi="宋体" w:hint="eastAsia"/>
          <w:sz w:val="36"/>
          <w:szCs w:val="36"/>
        </w:rPr>
        <w:t>竞争性谈判</w:t>
      </w:r>
      <w:r>
        <w:rPr>
          <w:rFonts w:ascii="宋体" w:hAnsi="宋体" w:hint="eastAsia"/>
          <w:sz w:val="36"/>
          <w:szCs w:val="36"/>
        </w:rPr>
        <w:t>公告</w:t>
      </w:r>
    </w:p>
    <w:p w:rsidR="0025493D" w:rsidRDefault="00633BB6">
      <w:pPr>
        <w:spacing w:after="0" w:line="240" w:lineRule="auto"/>
        <w:jc w:val="center"/>
      </w:pPr>
      <w:r>
        <w:rPr>
          <w:rFonts w:hint="eastAsia"/>
        </w:rPr>
        <w:t>招标编号：</w:t>
      </w:r>
      <w:r>
        <w:rPr>
          <w:rFonts w:hint="eastAsia"/>
        </w:rPr>
        <w:t>066018900066</w:t>
      </w:r>
    </w:p>
    <w:p w:rsidR="0025493D" w:rsidRDefault="00633BB6">
      <w:pPr>
        <w:spacing w:after="0" w:line="240" w:lineRule="auto"/>
        <w:jc w:val="left"/>
        <w:rPr>
          <w:rFonts w:ascii="宋体" w:hAnsi="宋体"/>
          <w:b/>
          <w:szCs w:val="21"/>
        </w:rPr>
      </w:pPr>
      <w:bookmarkStart w:id="0" w:name="_Toc184635053"/>
      <w:r>
        <w:rPr>
          <w:rFonts w:ascii="宋体" w:hAnsi="宋体"/>
          <w:b/>
          <w:szCs w:val="21"/>
        </w:rPr>
        <w:t>2017</w:t>
      </w:r>
      <w:r>
        <w:rPr>
          <w:rFonts w:ascii="宋体" w:hAnsi="宋体" w:hint="eastAsia"/>
          <w:b/>
          <w:szCs w:val="21"/>
        </w:rPr>
        <w:t>南京青奥城建设发展有限责任公司卓美亚酒店所需</w:t>
      </w:r>
      <w:r>
        <w:rPr>
          <w:rFonts w:ascii="宋体" w:hAnsi="宋体"/>
          <w:b/>
          <w:szCs w:val="21"/>
        </w:rPr>
        <w:t>水疗设备</w:t>
      </w:r>
      <w:r>
        <w:rPr>
          <w:rFonts w:ascii="宋体" w:hAnsi="宋体" w:hint="eastAsia"/>
          <w:b/>
          <w:szCs w:val="21"/>
        </w:rPr>
        <w:t>采购及其相关服务</w:t>
      </w:r>
    </w:p>
    <w:p w:rsidR="0025493D" w:rsidRDefault="00633BB6">
      <w:pPr>
        <w:pStyle w:val="3"/>
        <w:spacing w:before="0" w:after="0" w:line="360" w:lineRule="auto"/>
        <w:rPr>
          <w:rFonts w:ascii="宋体" w:hAnsi="宋体"/>
          <w:szCs w:val="24"/>
        </w:rPr>
      </w:pPr>
      <w:r>
        <w:rPr>
          <w:rFonts w:ascii="宋体" w:hAnsi="宋体" w:hint="eastAsia"/>
          <w:szCs w:val="24"/>
        </w:rPr>
        <w:t>1</w:t>
      </w:r>
      <w:r>
        <w:rPr>
          <w:rFonts w:ascii="宋体" w:hAnsi="宋体" w:hint="eastAsia"/>
          <w:szCs w:val="24"/>
        </w:rPr>
        <w:t>．招标条件</w:t>
      </w:r>
      <w:bookmarkEnd w:id="0"/>
    </w:p>
    <w:p w:rsidR="0025493D" w:rsidRDefault="00633BB6">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rPr>
        <w:t>NO.2017</w:t>
      </w:r>
      <w:r>
        <w:rPr>
          <w:rFonts w:ascii="宋体" w:hAnsi="宋体" w:hint="eastAsia"/>
          <w:szCs w:val="21"/>
        </w:rPr>
        <w:t>南京青奥城建设发展有限责任公司卓美亚酒店</w:t>
      </w:r>
      <w:r>
        <w:rPr>
          <w:rFonts w:ascii="宋体" w:hAnsi="宋体" w:hint="eastAsia"/>
          <w:b/>
          <w:szCs w:val="21"/>
        </w:rPr>
        <w:t>所需</w:t>
      </w:r>
      <w:r>
        <w:rPr>
          <w:rFonts w:ascii="宋体" w:hAnsi="宋体"/>
          <w:b/>
          <w:szCs w:val="21"/>
        </w:rPr>
        <w:t>水疗设备</w:t>
      </w:r>
      <w:r>
        <w:rPr>
          <w:rFonts w:ascii="宋体" w:hAnsi="宋体" w:hint="eastAsia"/>
          <w:b/>
          <w:szCs w:val="21"/>
        </w:rPr>
        <w:t>采购及其相关服务</w:t>
      </w:r>
      <w:r>
        <w:rPr>
          <w:rFonts w:ascii="宋体" w:hAnsi="宋体" w:hint="eastAsia"/>
          <w:szCs w:val="21"/>
        </w:rPr>
        <w:t>已由招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w:t>
      </w:r>
      <w:r>
        <w:rPr>
          <w:rFonts w:ascii="宋体" w:hAnsi="宋体" w:hint="eastAsia"/>
          <w:szCs w:val="21"/>
          <w:u w:val="single"/>
        </w:rPr>
        <w:t>现对该项目</w:t>
      </w:r>
      <w:r>
        <w:rPr>
          <w:rFonts w:ascii="宋体" w:hAnsi="宋体" w:cs="Arial" w:hint="eastAsia"/>
          <w:bCs/>
          <w:szCs w:val="21"/>
          <w:u w:val="single"/>
        </w:rPr>
        <w:t>所需</w:t>
      </w:r>
      <w:r>
        <w:rPr>
          <w:rFonts w:ascii="宋体" w:hAnsi="宋体" w:cs="Arial"/>
          <w:bCs/>
          <w:szCs w:val="21"/>
          <w:u w:val="single"/>
        </w:rPr>
        <w:t>水疗设备</w:t>
      </w:r>
      <w:r>
        <w:rPr>
          <w:rFonts w:ascii="宋体" w:hAnsi="宋体" w:cs="Arial" w:hint="eastAsia"/>
          <w:bCs/>
          <w:szCs w:val="21"/>
          <w:u w:val="single"/>
        </w:rPr>
        <w:t>采购</w:t>
      </w:r>
      <w:r>
        <w:rPr>
          <w:rFonts w:ascii="宋体" w:hAnsi="宋体" w:hint="eastAsia"/>
          <w:szCs w:val="21"/>
          <w:u w:val="single"/>
        </w:rPr>
        <w:t>（</w:t>
      </w:r>
      <w:r>
        <w:rPr>
          <w:rFonts w:ascii="宋体" w:hAnsi="宋体" w:hint="eastAsia"/>
          <w:szCs w:val="21"/>
        </w:rPr>
        <w:t>货物名称）进行</w:t>
      </w:r>
      <w:r>
        <w:rPr>
          <w:rFonts w:ascii="宋体" w:hAnsi="宋体" w:hint="eastAsia"/>
          <w:szCs w:val="21"/>
        </w:rPr>
        <w:t>竞争性谈判</w:t>
      </w:r>
      <w:r>
        <w:rPr>
          <w:rFonts w:ascii="宋体" w:hAnsi="宋体" w:hint="eastAsia"/>
          <w:szCs w:val="21"/>
        </w:rPr>
        <w:t>。</w:t>
      </w:r>
    </w:p>
    <w:p w:rsidR="0025493D" w:rsidRDefault="00633BB6">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25493D" w:rsidRDefault="00633BB6">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w:t>
      </w:r>
      <w:r>
        <w:rPr>
          <w:rFonts w:ascii="宋体" w:hAnsi="宋体" w:hint="eastAsia"/>
          <w:szCs w:val="21"/>
        </w:rPr>
        <w:t>南京青奥城建设发展有限责任公司卓美亚酒店所需</w:t>
      </w:r>
      <w:r>
        <w:rPr>
          <w:rFonts w:ascii="宋体" w:hAnsi="宋体"/>
          <w:szCs w:val="21"/>
        </w:rPr>
        <w:t>水疗设备</w:t>
      </w:r>
      <w:r>
        <w:rPr>
          <w:rFonts w:ascii="宋体" w:hAnsi="宋体" w:hint="eastAsia"/>
          <w:szCs w:val="21"/>
        </w:rPr>
        <w:t>采购及其相关服务</w:t>
      </w:r>
    </w:p>
    <w:p w:rsidR="0025493D" w:rsidRDefault="00633BB6">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25493D" w:rsidRDefault="00633BB6">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25493D" w:rsidRDefault="00633BB6">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25493D" w:rsidRDefault="00633BB6">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25493D" w:rsidRDefault="00633BB6">
      <w:pPr>
        <w:spacing w:after="0" w:line="240" w:lineRule="auto"/>
        <w:rPr>
          <w:rFonts w:ascii="宋体" w:hAnsi="宋体"/>
          <w:szCs w:val="21"/>
        </w:rPr>
      </w:pPr>
      <w:bookmarkStart w:id="3" w:name="_Toc184635056"/>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50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25493D" w:rsidRDefault="00633BB6">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25493D" w:rsidRDefault="00633BB6">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w:t>
      </w:r>
      <w:r>
        <w:rPr>
          <w:rFonts w:ascii="宋体" w:hAnsi="宋体"/>
          <w:szCs w:val="21"/>
          <w:u w:val="single"/>
        </w:rPr>
        <w:t>14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w:t>
      </w:r>
      <w:r>
        <w:rPr>
          <w:rFonts w:ascii="宋体" w:hAnsi="宋体"/>
          <w:szCs w:val="21"/>
          <w:u w:val="single"/>
        </w:rPr>
        <w:t>酒店水疗设备</w:t>
      </w:r>
      <w:r>
        <w:rPr>
          <w:rFonts w:ascii="宋体" w:hAnsi="宋体" w:hint="eastAsia"/>
          <w:szCs w:val="21"/>
          <w:u w:val="single"/>
        </w:rPr>
        <w:t>合同</w:t>
      </w:r>
      <w:r>
        <w:rPr>
          <w:rFonts w:ascii="宋体" w:hAnsi="宋体"/>
          <w:szCs w:val="21"/>
          <w:u w:val="single"/>
        </w:rPr>
        <w:t>金额</w:t>
      </w:r>
      <w:r>
        <w:rPr>
          <w:rFonts w:ascii="宋体" w:hAnsi="宋体" w:hint="eastAsia"/>
          <w:szCs w:val="21"/>
          <w:u w:val="single"/>
        </w:rPr>
        <w:t>不小于</w:t>
      </w:r>
      <w:r>
        <w:rPr>
          <w:rFonts w:ascii="宋体" w:hAnsi="宋体" w:hint="eastAsia"/>
          <w:szCs w:val="21"/>
          <w:u w:val="single"/>
        </w:rPr>
        <w:t>3</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25493D" w:rsidRDefault="00633BB6">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25493D" w:rsidRDefault="00633BB6">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w:t>
      </w:r>
      <w:r>
        <w:rPr>
          <w:rFonts w:ascii="宋体" w:hAnsi="宋体" w:hint="eastAsia"/>
          <w:szCs w:val="21"/>
        </w:rPr>
        <w:t>有受理申请的人民检察院红章的原件）。</w:t>
      </w:r>
    </w:p>
    <w:p w:rsidR="0025493D" w:rsidRDefault="00633BB6">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25493D" w:rsidRDefault="00633BB6">
      <w:pPr>
        <w:pStyle w:val="3"/>
        <w:spacing w:before="0" w:after="0" w:line="360" w:lineRule="auto"/>
        <w:rPr>
          <w:szCs w:val="24"/>
        </w:rPr>
      </w:pPr>
      <w:r>
        <w:rPr>
          <w:rFonts w:hint="eastAsia"/>
          <w:szCs w:val="24"/>
        </w:rPr>
        <w:t>4</w:t>
      </w:r>
      <w:r>
        <w:rPr>
          <w:rFonts w:hint="eastAsia"/>
          <w:szCs w:val="24"/>
        </w:rPr>
        <w:t>．</w:t>
      </w:r>
      <w:bookmarkEnd w:id="3"/>
      <w:r>
        <w:rPr>
          <w:rFonts w:hint="eastAsia"/>
          <w:szCs w:val="24"/>
        </w:rPr>
        <w:t>竞争性谈判文件</w:t>
      </w:r>
      <w:r>
        <w:rPr>
          <w:rFonts w:hint="eastAsia"/>
          <w:szCs w:val="24"/>
        </w:rPr>
        <w:t>的获取</w:t>
      </w:r>
    </w:p>
    <w:p w:rsidR="0025493D" w:rsidRDefault="00633BB6">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w:t>
      </w:r>
      <w:bookmarkStart w:id="5" w:name="_GoBack"/>
      <w:bookmarkEnd w:id="5"/>
      <w:r>
        <w:rPr>
          <w:rFonts w:ascii="宋体" w:hAnsi="宋体" w:hint="eastAsia"/>
          <w:szCs w:val="21"/>
        </w:rPr>
        <w:t>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17</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w:t>
      </w:r>
      <w:r>
        <w:rPr>
          <w:rFonts w:ascii="宋体" w:hAnsi="宋体" w:hint="eastAsia"/>
          <w:szCs w:val="21"/>
        </w:rPr>
        <w:lastRenderedPageBreak/>
        <w:t>登陆中招联合招标采购平台下载电子招标文件。下载者请务必至少在文件发售截止时间半个工作日前登录平台完成购买操作，否则将无法保证获取电子招标文件。</w:t>
      </w:r>
    </w:p>
    <w:p w:rsidR="0025493D" w:rsidRDefault="00633BB6">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25493D" w:rsidRDefault="00633BB6">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25493D" w:rsidRDefault="00633BB6">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25493D" w:rsidRDefault="00633BB6">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25493D" w:rsidRDefault="00633BB6">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25493D" w:rsidRDefault="00633BB6">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25493D" w:rsidRDefault="00633BB6">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25493D" w:rsidRDefault="00633BB6">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25493D" w:rsidRDefault="00633BB6">
      <w:pPr>
        <w:pStyle w:val="3"/>
        <w:spacing w:before="0" w:after="0" w:line="360" w:lineRule="auto"/>
        <w:rPr>
          <w:szCs w:val="24"/>
        </w:rPr>
      </w:pPr>
      <w:r>
        <w:rPr>
          <w:rFonts w:hint="eastAsia"/>
          <w:szCs w:val="24"/>
        </w:rPr>
        <w:t>5</w:t>
      </w:r>
      <w:r>
        <w:rPr>
          <w:rFonts w:hint="eastAsia"/>
          <w:szCs w:val="24"/>
        </w:rPr>
        <w:t>．</w:t>
      </w:r>
      <w:r>
        <w:rPr>
          <w:rFonts w:hint="eastAsia"/>
          <w:szCs w:val="24"/>
        </w:rPr>
        <w:t>响应</w:t>
      </w:r>
      <w:r>
        <w:rPr>
          <w:rFonts w:hint="eastAsia"/>
          <w:szCs w:val="24"/>
        </w:rPr>
        <w:t>文件的递交</w:t>
      </w:r>
      <w:bookmarkEnd w:id="4"/>
    </w:p>
    <w:p w:rsidR="0025493D" w:rsidRDefault="00633BB6">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w:t>
      </w:r>
      <w:r>
        <w:rPr>
          <w:rFonts w:ascii="宋体" w:hAnsi="宋体" w:hint="eastAsia"/>
          <w:szCs w:val="21"/>
        </w:rPr>
        <w:t>响应</w:t>
      </w:r>
      <w:r>
        <w:rPr>
          <w:rFonts w:ascii="宋体" w:hAnsi="宋体" w:hint="eastAsia"/>
          <w:szCs w:val="21"/>
        </w:rPr>
        <w:t>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25493D" w:rsidRDefault="00633BB6">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25493D" w:rsidRDefault="00633BB6">
      <w:pPr>
        <w:pStyle w:val="3"/>
        <w:spacing w:before="0" w:after="0" w:line="360" w:lineRule="auto"/>
        <w:rPr>
          <w:szCs w:val="24"/>
        </w:rPr>
      </w:pPr>
      <w:r>
        <w:rPr>
          <w:rFonts w:hint="eastAsia"/>
          <w:szCs w:val="24"/>
        </w:rPr>
        <w:lastRenderedPageBreak/>
        <w:t>6</w:t>
      </w:r>
      <w:r>
        <w:rPr>
          <w:rFonts w:hint="eastAsia"/>
          <w:szCs w:val="24"/>
        </w:rPr>
        <w:t>．发布公告的媒介</w:t>
      </w:r>
      <w:bookmarkEnd w:id="6"/>
    </w:p>
    <w:p w:rsidR="0025493D" w:rsidRDefault="00633BB6">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w:t>
      </w:r>
      <w:r>
        <w:rPr>
          <w:rFonts w:ascii="宋体" w:hAnsi="宋体" w:hint="eastAsia"/>
          <w:szCs w:val="21"/>
          <w:u w:val="single"/>
        </w:rPr>
        <w:t>江苏省招标投标公共服务平台</w:t>
      </w:r>
      <w:r>
        <w:rPr>
          <w:rFonts w:ascii="宋体" w:hAnsi="宋体" w:hint="eastAsia"/>
          <w:szCs w:val="21"/>
          <w:u w:val="single"/>
        </w:rPr>
        <w:t>》</w:t>
      </w:r>
      <w:r>
        <w:rPr>
          <w:rFonts w:ascii="宋体" w:hAnsi="宋体" w:hint="eastAsia"/>
          <w:szCs w:val="21"/>
        </w:rPr>
        <w:t>（发布公告的媒介名称）上发布。</w:t>
      </w:r>
    </w:p>
    <w:p w:rsidR="0025493D" w:rsidRDefault="00633BB6">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25493D" w:rsidRDefault="00633BB6">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w:t>
      </w:r>
      <w:r>
        <w:rPr>
          <w:rFonts w:ascii="宋体" w:hAnsi="宋体" w:cs="Arial" w:hint="eastAsia"/>
          <w:bCs/>
          <w:szCs w:val="21"/>
          <w:u w:val="single"/>
        </w:rPr>
        <w:t>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25493D" w:rsidRDefault="00633BB6">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25493D" w:rsidRDefault="00633BB6">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25493D" w:rsidRDefault="00633BB6">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25493D" w:rsidRDefault="00633BB6">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25493D" w:rsidRDefault="00633BB6">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25493D" w:rsidRDefault="0025493D"/>
    <w:sectPr w:rsidR="0025493D" w:rsidSect="002549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493D"/>
    <w:rsid w:val="0025493D"/>
    <w:rsid w:val="00633BB6"/>
    <w:rsid w:val="06EA5150"/>
    <w:rsid w:val="257F3CA4"/>
    <w:rsid w:val="40174840"/>
    <w:rsid w:val="4C2722ED"/>
    <w:rsid w:val="61862DE3"/>
    <w:rsid w:val="68EF2F4B"/>
    <w:rsid w:val="77A376FE"/>
    <w:rsid w:val="7B5D2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93D"/>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25493D"/>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25493D"/>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rsid w:val="0025493D"/>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2018-04-17T00:43:00Z</dcterms:created>
  <dcterms:modified xsi:type="dcterms:W3CDTF">2018-04-17T00:43:00Z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